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CC47" w14:textId="77777777" w:rsidR="001A45E7" w:rsidRPr="008E5141" w:rsidRDefault="001A45E7" w:rsidP="001A45E7">
      <w:pPr>
        <w:jc w:val="center"/>
        <w:rPr>
          <w:rFonts w:ascii="Arial" w:hAnsi="Arial" w:cs="Arial"/>
          <w:bCs/>
          <w:sz w:val="22"/>
          <w:szCs w:val="22"/>
        </w:rPr>
      </w:pPr>
    </w:p>
    <w:p w14:paraId="1CF49909" w14:textId="77777777" w:rsidR="001A45E7" w:rsidRDefault="001A45E7" w:rsidP="001A45E7">
      <w:pPr>
        <w:jc w:val="center"/>
        <w:rPr>
          <w:b/>
          <w:bCs/>
          <w:sz w:val="32"/>
        </w:rPr>
      </w:pPr>
      <w:r>
        <w:rPr>
          <w:b/>
          <w:bCs/>
          <w:sz w:val="32"/>
        </w:rPr>
        <w:t>Section II:  Trigonometric Identities</w:t>
      </w:r>
    </w:p>
    <w:p w14:paraId="6E9FAE8E" w14:textId="77777777" w:rsidR="001A45E7" w:rsidRPr="00C27B18" w:rsidRDefault="0012105C" w:rsidP="001A45E7">
      <w:pPr>
        <w:jc w:val="center"/>
        <w:rPr>
          <w:rFonts w:ascii="Arial" w:hAnsi="Arial" w:cs="Arial"/>
          <w:b/>
          <w:bCs/>
          <w:color w:val="000080"/>
          <w:sz w:val="12"/>
          <w:szCs w:val="12"/>
        </w:rPr>
      </w:pPr>
      <w:r>
        <w:rPr>
          <w:rFonts w:ascii="Arial" w:hAnsi="Arial" w:cs="Arial"/>
          <w:noProof/>
          <w:sz w:val="12"/>
          <w:szCs w:val="12"/>
        </w:rPr>
        <w:drawing>
          <wp:inline distT="0" distB="0" distL="0" distR="0" wp14:anchorId="468CA456" wp14:editId="1C8962B1">
            <wp:extent cx="3152775" cy="1022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775" cy="102235"/>
                    </a:xfrm>
                    <a:prstGeom prst="rect">
                      <a:avLst/>
                    </a:prstGeom>
                    <a:noFill/>
                    <a:ln>
                      <a:noFill/>
                    </a:ln>
                  </pic:spPr>
                </pic:pic>
              </a:graphicData>
            </a:graphic>
          </wp:inline>
        </w:drawing>
      </w:r>
    </w:p>
    <w:p w14:paraId="7EF877F1" w14:textId="77777777" w:rsidR="001A45E7" w:rsidRPr="006A172D" w:rsidRDefault="001A45E7" w:rsidP="001A45E7">
      <w:pPr>
        <w:jc w:val="center"/>
        <w:rPr>
          <w:rFonts w:ascii="Arial" w:hAnsi="Arial" w:cs="Arial"/>
          <w:color w:val="000080"/>
          <w:sz w:val="32"/>
        </w:rPr>
      </w:pPr>
    </w:p>
    <w:p w14:paraId="1D1E4A38" w14:textId="77777777" w:rsidR="00754225" w:rsidRPr="006A172D" w:rsidRDefault="00C27B18" w:rsidP="00754225">
      <w:pPr>
        <w:jc w:val="center"/>
        <w:rPr>
          <w:rFonts w:ascii="Arial" w:hAnsi="Arial" w:cs="Arial"/>
          <w:b/>
          <w:color w:val="000080"/>
          <w:sz w:val="32"/>
          <w:szCs w:val="20"/>
        </w:rPr>
      </w:pPr>
      <w:r w:rsidRPr="006A172D">
        <w:rPr>
          <w:rFonts w:ascii="Arial" w:hAnsi="Arial" w:cs="Arial"/>
          <w:b/>
          <w:bCs/>
          <w:color w:val="000080"/>
          <w:sz w:val="32"/>
          <w:szCs w:val="22"/>
        </w:rPr>
        <w:t>Chapter 3</w:t>
      </w:r>
      <w:r w:rsidR="00754225" w:rsidRPr="006A172D">
        <w:rPr>
          <w:rFonts w:ascii="Arial" w:hAnsi="Arial" w:cs="Arial"/>
          <w:b/>
          <w:bCs/>
          <w:color w:val="000080"/>
          <w:sz w:val="32"/>
          <w:szCs w:val="22"/>
        </w:rPr>
        <w:t>:  Proving Trigonometric Identities</w:t>
      </w:r>
    </w:p>
    <w:p w14:paraId="2E120EF3" w14:textId="77777777" w:rsidR="00C158DE" w:rsidRDefault="00C158DE" w:rsidP="00754225">
      <w:pPr>
        <w:ind w:left="360" w:right="360"/>
        <w:jc w:val="both"/>
        <w:rPr>
          <w:rFonts w:ascii="Arial" w:hAnsi="Arial" w:cs="Arial"/>
          <w:sz w:val="22"/>
        </w:rPr>
      </w:pPr>
    </w:p>
    <w:p w14:paraId="05D45A7F" w14:textId="77777777" w:rsidR="00754225" w:rsidRDefault="00754225" w:rsidP="00754225">
      <w:pPr>
        <w:ind w:left="360" w:right="360"/>
        <w:jc w:val="both"/>
        <w:rPr>
          <w:rFonts w:ascii="Arial" w:hAnsi="Arial" w:cs="Arial"/>
          <w:sz w:val="22"/>
        </w:rPr>
      </w:pPr>
    </w:p>
    <w:p w14:paraId="3EA061ED" w14:textId="77777777" w:rsidR="00C158DE" w:rsidRDefault="00C158DE" w:rsidP="00754225">
      <w:pPr>
        <w:ind w:left="360" w:right="360"/>
        <w:jc w:val="both"/>
        <w:rPr>
          <w:rFonts w:ascii="Arial" w:hAnsi="Arial" w:cs="Arial"/>
          <w:sz w:val="22"/>
        </w:rPr>
      </w:pPr>
      <w:r>
        <w:rPr>
          <w:rFonts w:ascii="Arial" w:hAnsi="Arial" w:cs="Arial"/>
          <w:sz w:val="22"/>
        </w:rPr>
        <w:t>T</w:t>
      </w:r>
      <w:r w:rsidR="003D5520">
        <w:rPr>
          <w:rFonts w:ascii="Arial" w:hAnsi="Arial" w:cs="Arial"/>
          <w:sz w:val="22"/>
        </w:rPr>
        <w:t>his quarter</w:t>
      </w:r>
      <w:r>
        <w:rPr>
          <w:rFonts w:ascii="Arial" w:hAnsi="Arial" w:cs="Arial"/>
          <w:sz w:val="22"/>
        </w:rPr>
        <w:t xml:space="preserve"> we’ve studied many import</w:t>
      </w:r>
      <w:r w:rsidR="003D5520">
        <w:rPr>
          <w:rFonts w:ascii="Arial" w:hAnsi="Arial" w:cs="Arial"/>
          <w:sz w:val="22"/>
        </w:rPr>
        <w:t>ant trigonometric identities.  Because these</w:t>
      </w:r>
      <w:r>
        <w:rPr>
          <w:rFonts w:ascii="Arial" w:hAnsi="Arial" w:cs="Arial"/>
          <w:sz w:val="22"/>
        </w:rPr>
        <w:t xml:space="preserve"> identities are so useful</w:t>
      </w:r>
      <w:r w:rsidR="003D5520">
        <w:rPr>
          <w:rFonts w:ascii="Arial" w:hAnsi="Arial" w:cs="Arial"/>
          <w:sz w:val="22"/>
        </w:rPr>
        <w:t xml:space="preserve">, </w:t>
      </w:r>
      <w:r>
        <w:rPr>
          <w:rFonts w:ascii="Arial" w:hAnsi="Arial" w:cs="Arial"/>
          <w:sz w:val="22"/>
        </w:rPr>
        <w:t>it is worthwhile to learn (or memorize) most of them.  But there are many other identities that</w:t>
      </w:r>
      <w:r w:rsidR="003125BC">
        <w:rPr>
          <w:rFonts w:ascii="Arial" w:hAnsi="Arial" w:cs="Arial"/>
          <w:sz w:val="22"/>
        </w:rPr>
        <w:t xml:space="preserve"> aren't particularly important </w:t>
      </w:r>
      <w:r>
        <w:rPr>
          <w:rFonts w:ascii="Arial" w:hAnsi="Arial" w:cs="Arial"/>
          <w:sz w:val="22"/>
        </w:rPr>
        <w:t xml:space="preserve">(so they aren’t worth memorizing) but they exist and </w:t>
      </w:r>
      <w:r w:rsidR="003125BC">
        <w:rPr>
          <w:rFonts w:ascii="Arial" w:hAnsi="Arial" w:cs="Arial"/>
          <w:sz w:val="22"/>
        </w:rPr>
        <w:t xml:space="preserve">they </w:t>
      </w:r>
      <w:r>
        <w:rPr>
          <w:rFonts w:ascii="Arial" w:hAnsi="Arial" w:cs="Arial"/>
          <w:sz w:val="22"/>
        </w:rPr>
        <w:t xml:space="preserve">offer us an opportunity to learn another skill: proving mathematical statements.  In this </w:t>
      </w:r>
      <w:r w:rsidR="00A926AB">
        <w:rPr>
          <w:rFonts w:ascii="Arial" w:hAnsi="Arial" w:cs="Arial"/>
          <w:sz w:val="22"/>
        </w:rPr>
        <w:t>chapter</w:t>
      </w:r>
      <w:r>
        <w:rPr>
          <w:rFonts w:ascii="Arial" w:hAnsi="Arial" w:cs="Arial"/>
          <w:sz w:val="22"/>
        </w:rPr>
        <w:t xml:space="preserve"> we will </w:t>
      </w:r>
      <w:r>
        <w:rPr>
          <w:rFonts w:ascii="Arial" w:hAnsi="Arial" w:cs="Arial"/>
          <w:i/>
          <w:sz w:val="22"/>
        </w:rPr>
        <w:t>prove</w:t>
      </w:r>
      <w:r>
        <w:rPr>
          <w:rFonts w:ascii="Arial" w:hAnsi="Arial" w:cs="Arial"/>
          <w:sz w:val="22"/>
        </w:rPr>
        <w:t xml:space="preserve"> that some </w:t>
      </w:r>
      <w:r w:rsidR="00FD28FB">
        <w:rPr>
          <w:rFonts w:ascii="Arial" w:hAnsi="Arial" w:cs="Arial"/>
          <w:sz w:val="22"/>
        </w:rPr>
        <w:t>equations</w:t>
      </w:r>
      <w:r>
        <w:rPr>
          <w:rFonts w:ascii="Arial" w:hAnsi="Arial" w:cs="Arial"/>
          <w:sz w:val="22"/>
        </w:rPr>
        <w:t xml:space="preserve"> are in fact identities.</w:t>
      </w:r>
    </w:p>
    <w:p w14:paraId="29D985E2" w14:textId="77777777" w:rsidR="00C158DE" w:rsidRDefault="00C158DE" w:rsidP="00754225">
      <w:pPr>
        <w:ind w:left="360" w:right="360"/>
        <w:jc w:val="both"/>
        <w:rPr>
          <w:rFonts w:ascii="Arial" w:hAnsi="Arial" w:cs="Arial"/>
          <w:sz w:val="22"/>
        </w:rPr>
      </w:pPr>
    </w:p>
    <w:p w14:paraId="18F1FF34" w14:textId="77777777" w:rsidR="00C158DE" w:rsidRDefault="000A1D17" w:rsidP="00754225">
      <w:pPr>
        <w:ind w:left="360" w:right="360"/>
        <w:jc w:val="both"/>
        <w:rPr>
          <w:rFonts w:ascii="Arial" w:hAnsi="Arial" w:cs="Arial"/>
          <w:sz w:val="22"/>
        </w:rPr>
      </w:pPr>
      <w:r>
        <w:rPr>
          <w:rFonts w:ascii="Arial" w:hAnsi="Arial" w:cs="Arial"/>
          <w:sz w:val="22"/>
        </w:rPr>
        <w:t>Recall</w:t>
      </w:r>
      <w:r w:rsidR="00FD28FB">
        <w:rPr>
          <w:rFonts w:ascii="Arial" w:hAnsi="Arial" w:cs="Arial"/>
          <w:sz w:val="22"/>
        </w:rPr>
        <w:t xml:space="preserve"> that an </w:t>
      </w:r>
      <w:r w:rsidR="00FD28FB">
        <w:rPr>
          <w:rFonts w:ascii="Arial" w:hAnsi="Arial" w:cs="Arial"/>
          <w:b/>
          <w:sz w:val="22"/>
        </w:rPr>
        <w:t>identity</w:t>
      </w:r>
      <w:r w:rsidR="00FD28FB">
        <w:rPr>
          <w:rFonts w:ascii="Arial" w:hAnsi="Arial" w:cs="Arial"/>
          <w:sz w:val="22"/>
        </w:rPr>
        <w:t xml:space="preserve"> is an equation that is true for all values in the domains of the involved expressions.  Thus, t</w:t>
      </w:r>
      <w:r>
        <w:rPr>
          <w:rFonts w:ascii="Arial" w:hAnsi="Arial" w:cs="Arial"/>
          <w:sz w:val="22"/>
        </w:rPr>
        <w:t xml:space="preserve">o prove an identity we need to show that the two sides of the equation are </w:t>
      </w:r>
      <w:r w:rsidR="00FD28FB" w:rsidRPr="003D5520">
        <w:rPr>
          <w:rFonts w:ascii="Arial" w:hAnsi="Arial" w:cs="Arial"/>
          <w:i/>
          <w:sz w:val="22"/>
        </w:rPr>
        <w:t>always</w:t>
      </w:r>
      <w:r w:rsidR="00FD28FB">
        <w:rPr>
          <w:rFonts w:ascii="Arial" w:hAnsi="Arial" w:cs="Arial"/>
          <w:sz w:val="22"/>
        </w:rPr>
        <w:t xml:space="preserve"> </w:t>
      </w:r>
      <w:r>
        <w:rPr>
          <w:rFonts w:ascii="Arial" w:hAnsi="Arial" w:cs="Arial"/>
          <w:sz w:val="22"/>
        </w:rPr>
        <w:t xml:space="preserve">equal.  To accomplish this, we need to start with </w:t>
      </w:r>
      <w:r w:rsidR="00AF1197">
        <w:rPr>
          <w:rFonts w:ascii="Arial" w:hAnsi="Arial" w:cs="Arial"/>
          <w:sz w:val="22"/>
        </w:rPr>
        <w:t xml:space="preserve">the expression on </w:t>
      </w:r>
      <w:r>
        <w:rPr>
          <w:rFonts w:ascii="Arial" w:hAnsi="Arial" w:cs="Arial"/>
          <w:sz w:val="22"/>
        </w:rPr>
        <w:t>one side of the equation and use</w:t>
      </w:r>
      <w:r w:rsidR="00AF1197">
        <w:rPr>
          <w:rFonts w:ascii="Arial" w:hAnsi="Arial" w:cs="Arial"/>
          <w:sz w:val="22"/>
        </w:rPr>
        <w:t xml:space="preserve"> </w:t>
      </w:r>
      <w:r>
        <w:rPr>
          <w:rFonts w:ascii="Arial" w:hAnsi="Arial" w:cs="Arial"/>
          <w:sz w:val="22"/>
        </w:rPr>
        <w:t xml:space="preserve">the rules of algebra </w:t>
      </w:r>
      <w:r w:rsidR="003D5520">
        <w:rPr>
          <w:rFonts w:ascii="Arial" w:hAnsi="Arial" w:cs="Arial"/>
          <w:sz w:val="22"/>
        </w:rPr>
        <w:t>as well as t</w:t>
      </w:r>
      <w:r w:rsidR="00AF1197">
        <w:rPr>
          <w:rFonts w:ascii="Arial" w:hAnsi="Arial" w:cs="Arial"/>
          <w:sz w:val="22"/>
        </w:rPr>
        <w:t xml:space="preserve">he </w:t>
      </w:r>
      <w:r>
        <w:rPr>
          <w:rFonts w:ascii="Arial" w:hAnsi="Arial" w:cs="Arial"/>
          <w:sz w:val="22"/>
        </w:rPr>
        <w:t>identities</w:t>
      </w:r>
      <w:r w:rsidR="003D5520">
        <w:rPr>
          <w:rFonts w:ascii="Arial" w:hAnsi="Arial" w:cs="Arial"/>
          <w:sz w:val="22"/>
        </w:rPr>
        <w:t xml:space="preserve"> that</w:t>
      </w:r>
      <w:r>
        <w:rPr>
          <w:rFonts w:ascii="Arial" w:hAnsi="Arial" w:cs="Arial"/>
          <w:sz w:val="22"/>
        </w:rPr>
        <w:t xml:space="preserve"> </w:t>
      </w:r>
      <w:r w:rsidR="00AF1197">
        <w:rPr>
          <w:rFonts w:ascii="Arial" w:hAnsi="Arial" w:cs="Arial"/>
          <w:sz w:val="22"/>
        </w:rPr>
        <w:t xml:space="preserve">we’ve already studied </w:t>
      </w:r>
      <w:r>
        <w:rPr>
          <w:rFonts w:ascii="Arial" w:hAnsi="Arial" w:cs="Arial"/>
          <w:sz w:val="22"/>
        </w:rPr>
        <w:t xml:space="preserve">to </w:t>
      </w:r>
      <w:r w:rsidR="00AF1197">
        <w:rPr>
          <w:rFonts w:ascii="Arial" w:hAnsi="Arial" w:cs="Arial"/>
          <w:sz w:val="22"/>
        </w:rPr>
        <w:t>manipulate the expression until it</w:t>
      </w:r>
      <w:r w:rsidR="003D5520">
        <w:rPr>
          <w:rFonts w:ascii="Arial" w:hAnsi="Arial" w:cs="Arial"/>
          <w:sz w:val="22"/>
        </w:rPr>
        <w:t>’s</w:t>
      </w:r>
      <w:r w:rsidR="00AF1197">
        <w:rPr>
          <w:rFonts w:ascii="Arial" w:hAnsi="Arial" w:cs="Arial"/>
          <w:sz w:val="22"/>
        </w:rPr>
        <w:t xml:space="preserve"> identical to the expression on the </w:t>
      </w:r>
      <w:r>
        <w:rPr>
          <w:rFonts w:ascii="Arial" w:hAnsi="Arial" w:cs="Arial"/>
          <w:sz w:val="22"/>
        </w:rPr>
        <w:t xml:space="preserve">other side of the equation.  </w:t>
      </w:r>
      <w:r w:rsidR="00AF1197">
        <w:rPr>
          <w:rFonts w:ascii="Arial" w:hAnsi="Arial" w:cs="Arial"/>
          <w:sz w:val="22"/>
        </w:rPr>
        <w:t>Let’s</w:t>
      </w:r>
      <w:r>
        <w:rPr>
          <w:rFonts w:ascii="Arial" w:hAnsi="Arial" w:cs="Arial"/>
          <w:sz w:val="22"/>
        </w:rPr>
        <w:t xml:space="preserve"> look at </w:t>
      </w:r>
      <w:r w:rsidR="003202EE">
        <w:rPr>
          <w:rFonts w:ascii="Arial" w:hAnsi="Arial" w:cs="Arial"/>
          <w:sz w:val="22"/>
        </w:rPr>
        <w:t>a few</w:t>
      </w:r>
      <w:r>
        <w:rPr>
          <w:rFonts w:ascii="Arial" w:hAnsi="Arial" w:cs="Arial"/>
          <w:sz w:val="22"/>
        </w:rPr>
        <w:t xml:space="preserve"> example</w:t>
      </w:r>
      <w:r w:rsidR="003202EE">
        <w:rPr>
          <w:rFonts w:ascii="Arial" w:hAnsi="Arial" w:cs="Arial"/>
          <w:sz w:val="22"/>
        </w:rPr>
        <w:t>s</w:t>
      </w:r>
      <w:r w:rsidR="00AF1197">
        <w:rPr>
          <w:rFonts w:ascii="Arial" w:hAnsi="Arial" w:cs="Arial"/>
          <w:sz w:val="22"/>
        </w:rPr>
        <w:t xml:space="preserve"> to help </w:t>
      </w:r>
      <w:r w:rsidR="003202EE">
        <w:rPr>
          <w:rFonts w:ascii="Arial" w:hAnsi="Arial" w:cs="Arial"/>
          <w:sz w:val="22"/>
        </w:rPr>
        <w:t>you</w:t>
      </w:r>
      <w:r w:rsidR="00AF1197">
        <w:rPr>
          <w:rFonts w:ascii="Arial" w:hAnsi="Arial" w:cs="Arial"/>
          <w:sz w:val="22"/>
        </w:rPr>
        <w:t xml:space="preserve"> make sense of this</w:t>
      </w:r>
      <w:r w:rsidR="003D5520">
        <w:rPr>
          <w:rFonts w:ascii="Arial" w:hAnsi="Arial" w:cs="Arial"/>
          <w:sz w:val="22"/>
        </w:rPr>
        <w:t xml:space="preserve"> procedure.</w:t>
      </w:r>
    </w:p>
    <w:p w14:paraId="16D8280A" w14:textId="77777777" w:rsidR="000A1D17" w:rsidRDefault="000A1D17" w:rsidP="00754225">
      <w:pPr>
        <w:ind w:left="360" w:right="360"/>
        <w:jc w:val="both"/>
        <w:rPr>
          <w:rFonts w:ascii="Arial" w:hAnsi="Arial" w:cs="Arial"/>
          <w:sz w:val="22"/>
        </w:rPr>
      </w:pPr>
    </w:p>
    <w:p w14:paraId="7D84B94F" w14:textId="77777777" w:rsidR="00754225" w:rsidRPr="0028240C" w:rsidRDefault="00754225" w:rsidP="00754225">
      <w:pPr>
        <w:ind w:left="360" w:right="360"/>
        <w:jc w:val="both"/>
        <w:rPr>
          <w:rFonts w:ascii="Arial" w:hAnsi="Arial" w:cs="Arial"/>
          <w:sz w:val="16"/>
          <w:szCs w:val="16"/>
        </w:rPr>
      </w:pPr>
    </w:p>
    <w:p w14:paraId="67C5F5F2" w14:textId="77777777" w:rsidR="00754225" w:rsidRDefault="0012105C" w:rsidP="00754225">
      <w:pPr>
        <w:jc w:val="center"/>
        <w:rPr>
          <w:rFonts w:ascii="Arial" w:hAnsi="Arial" w:cs="Arial"/>
          <w:sz w:val="22"/>
        </w:rPr>
      </w:pPr>
      <w:r>
        <w:rPr>
          <w:rFonts w:ascii="Arial" w:hAnsi="Arial" w:cs="Arial"/>
          <w:noProof/>
          <w:sz w:val="22"/>
        </w:rPr>
        <w:drawing>
          <wp:inline distT="0" distB="0" distL="0" distR="0" wp14:anchorId="5D9BE5E8" wp14:editId="40CFEBAB">
            <wp:extent cx="5939790" cy="51435"/>
            <wp:effectExtent l="0" t="0" r="3810" b="5715"/>
            <wp:docPr id="2" name="Picture 2" descr="BD21307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D21307_"/>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51435"/>
                    </a:xfrm>
                    <a:prstGeom prst="rect">
                      <a:avLst/>
                    </a:prstGeom>
                    <a:noFill/>
                    <a:ln>
                      <a:noFill/>
                    </a:ln>
                  </pic:spPr>
                </pic:pic>
              </a:graphicData>
            </a:graphic>
          </wp:inline>
        </w:drawing>
      </w:r>
    </w:p>
    <w:p w14:paraId="307934A2" w14:textId="77777777" w:rsidR="00397171" w:rsidRDefault="00397171" w:rsidP="00754225">
      <w:pPr>
        <w:ind w:left="360" w:right="360"/>
        <w:jc w:val="both"/>
        <w:rPr>
          <w:rFonts w:ascii="Arial" w:hAnsi="Arial" w:cs="Arial"/>
          <w:sz w:val="22"/>
          <w:szCs w:val="22"/>
        </w:rPr>
      </w:pPr>
    </w:p>
    <w:p w14:paraId="34E4FE06" w14:textId="77777777" w:rsidR="00754225" w:rsidRPr="0028240C" w:rsidRDefault="00754225" w:rsidP="00754225">
      <w:pPr>
        <w:ind w:left="360" w:right="360"/>
        <w:jc w:val="both"/>
        <w:rPr>
          <w:rFonts w:ascii="Arial" w:hAnsi="Arial" w:cs="Arial"/>
          <w:sz w:val="32"/>
          <w:szCs w:val="32"/>
        </w:rPr>
      </w:pPr>
    </w:p>
    <w:p w14:paraId="4FF1F77B" w14:textId="77777777" w:rsidR="00397171" w:rsidRDefault="0012105C" w:rsidP="004438ED">
      <w:pPr>
        <w:ind w:left="2040" w:right="360" w:hanging="1920"/>
        <w:rPr>
          <w:rFonts w:ascii="Arial" w:hAnsi="Arial" w:cs="Arial"/>
          <w:sz w:val="22"/>
        </w:rPr>
      </w:pPr>
      <w:r>
        <w:rPr>
          <w:noProof/>
        </w:rPr>
        <w:drawing>
          <wp:inline distT="0" distB="0" distL="0" distR="0" wp14:anchorId="0390D8AA" wp14:editId="66D4A78E">
            <wp:extent cx="343535" cy="226695"/>
            <wp:effectExtent l="0" t="0" r="0" b="1905"/>
            <wp:docPr id="3" name="Picture 3" descr="ic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_examp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 cy="226695"/>
                    </a:xfrm>
                    <a:prstGeom prst="rect">
                      <a:avLst/>
                    </a:prstGeom>
                    <a:noFill/>
                    <a:ln>
                      <a:noFill/>
                    </a:ln>
                  </pic:spPr>
                </pic:pic>
              </a:graphicData>
            </a:graphic>
          </wp:inline>
        </w:drawing>
      </w:r>
      <w:r w:rsidR="00397171">
        <w:rPr>
          <w:rFonts w:ascii="Arial" w:hAnsi="Arial" w:cs="Arial"/>
          <w:sz w:val="22"/>
        </w:rPr>
        <w:t xml:space="preserve"> </w:t>
      </w:r>
      <w:r w:rsidR="00397171">
        <w:rPr>
          <w:rFonts w:ascii="Arial" w:hAnsi="Arial" w:cs="Arial"/>
          <w:b/>
          <w:bCs/>
          <w:caps/>
          <w:color w:val="993300"/>
          <w:sz w:val="20"/>
        </w:rPr>
        <w:t>example</w:t>
      </w:r>
      <w:r w:rsidR="004438ED">
        <w:rPr>
          <w:rFonts w:ascii="Arial" w:hAnsi="Arial" w:cs="Arial"/>
          <w:b/>
          <w:bCs/>
          <w:caps/>
          <w:color w:val="993300"/>
          <w:sz w:val="20"/>
        </w:rPr>
        <w:t xml:space="preserve"> 1</w:t>
      </w:r>
      <w:r w:rsidR="00397171">
        <w:rPr>
          <w:rFonts w:ascii="Arial" w:hAnsi="Arial" w:cs="Arial"/>
          <w:b/>
          <w:bCs/>
          <w:caps/>
          <w:color w:val="993300"/>
          <w:sz w:val="20"/>
        </w:rPr>
        <w:t>:</w:t>
      </w:r>
      <w:r w:rsidR="00397171">
        <w:rPr>
          <w:rFonts w:ascii="Arial" w:hAnsi="Arial" w:cs="Arial"/>
          <w:caps/>
          <w:sz w:val="22"/>
        </w:rPr>
        <w:tab/>
      </w:r>
      <w:r w:rsidR="00397171">
        <w:rPr>
          <w:rFonts w:ascii="Arial" w:hAnsi="Arial" w:cs="Arial"/>
          <w:sz w:val="22"/>
        </w:rPr>
        <w:t xml:space="preserve">Prove the identity </w:t>
      </w:r>
      <w:r w:rsidR="007C1E32" w:rsidRPr="00095884">
        <w:rPr>
          <w:rFonts w:ascii="Arial" w:hAnsi="Arial" w:cs="Arial"/>
          <w:position w:val="-28"/>
          <w:sz w:val="22"/>
        </w:rPr>
        <w:object w:dxaOrig="1560" w:dyaOrig="660" w14:anchorId="072CD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3pt" o:ole="">
            <v:imagedata r:id="rId9" o:title=""/>
          </v:shape>
          <o:OLEObject Type="Embed" ProgID="Equation.DSMT4" ShapeID="_x0000_i1025" DrawAspect="Content" ObjectID="_1764424921" r:id="rId10"/>
        </w:object>
      </w:r>
      <w:r w:rsidR="00AF1197">
        <w:rPr>
          <w:rFonts w:ascii="Arial" w:hAnsi="Arial" w:cs="Arial"/>
          <w:sz w:val="22"/>
        </w:rPr>
        <w:t>.</w:t>
      </w:r>
    </w:p>
    <w:p w14:paraId="10B01895" w14:textId="77777777" w:rsidR="00397171" w:rsidRPr="003D5520" w:rsidRDefault="00397171" w:rsidP="003D5520">
      <w:pPr>
        <w:ind w:left="360" w:right="360"/>
        <w:jc w:val="both"/>
        <w:rPr>
          <w:rFonts w:ascii="Arial" w:hAnsi="Arial" w:cs="Arial"/>
          <w:sz w:val="28"/>
          <w:szCs w:val="28"/>
        </w:rPr>
      </w:pPr>
    </w:p>
    <w:p w14:paraId="4EABB903" w14:textId="77777777" w:rsidR="00397171" w:rsidRDefault="00AF1197" w:rsidP="00754225">
      <w:pPr>
        <w:ind w:left="720" w:right="360"/>
        <w:jc w:val="both"/>
        <w:rPr>
          <w:rFonts w:ascii="Arial" w:hAnsi="Arial" w:cs="Arial"/>
          <w:sz w:val="22"/>
        </w:rPr>
      </w:pPr>
      <w:r>
        <w:rPr>
          <w:rFonts w:ascii="Arial" w:hAnsi="Arial" w:cs="Arial"/>
          <w:sz w:val="22"/>
        </w:rPr>
        <w:t xml:space="preserve">As we mentioned above, we prove identities by manipulating the expression on one side of the equation (using the rules of algebra and the identities we already know) until it looks like the expression on the other side of the equation.  We can start with either side of the equation, but it’s usually most sensible to start with the “more complicated” side since it will be easier to manipulate it.  In this example, </w:t>
      </w:r>
      <w:r w:rsidR="007C1E32" w:rsidRPr="007C1E32">
        <w:rPr>
          <w:rFonts w:ascii="Arial" w:hAnsi="Arial" w:cs="Arial"/>
          <w:position w:val="-28"/>
          <w:sz w:val="22"/>
        </w:rPr>
        <w:object w:dxaOrig="720" w:dyaOrig="660" w14:anchorId="5F126798">
          <v:shape id="_x0000_i1026" type="#_x0000_t75" style="width:36.5pt;height:33pt" o:ole="">
            <v:imagedata r:id="rId11" o:title=""/>
          </v:shape>
          <o:OLEObject Type="Embed" ProgID="Equation.DSMT4" ShapeID="_x0000_i1026" DrawAspect="Content" ObjectID="_1764424922" r:id="rId12"/>
        </w:object>
      </w:r>
      <w:r>
        <w:rPr>
          <w:rFonts w:ascii="Arial" w:hAnsi="Arial" w:cs="Arial"/>
          <w:sz w:val="22"/>
        </w:rPr>
        <w:t xml:space="preserve"> is “more complicated” than </w:t>
      </w:r>
      <w:r w:rsidRPr="00AF1197">
        <w:rPr>
          <w:rFonts w:ascii="Arial" w:hAnsi="Arial" w:cs="Arial"/>
          <w:position w:val="-10"/>
          <w:sz w:val="22"/>
        </w:rPr>
        <w:object w:dxaOrig="639" w:dyaOrig="320" w14:anchorId="601D0C0E">
          <v:shape id="_x0000_i1027" type="#_x0000_t75" style="width:31.5pt;height:16pt" o:ole="">
            <v:imagedata r:id="rId13" o:title=""/>
          </v:shape>
          <o:OLEObject Type="Embed" ProgID="Equation.DSMT4" ShapeID="_x0000_i1027" DrawAspect="Content" ObjectID="_1764424923" r:id="rId14"/>
        </w:object>
      </w:r>
      <w:r>
        <w:rPr>
          <w:rFonts w:ascii="Arial" w:hAnsi="Arial" w:cs="Arial"/>
          <w:sz w:val="22"/>
        </w:rPr>
        <w:t xml:space="preserve">, so let’s start with </w:t>
      </w:r>
      <w:r w:rsidR="007C1E32" w:rsidRPr="007C1E32">
        <w:rPr>
          <w:rFonts w:ascii="Arial" w:hAnsi="Arial" w:cs="Arial"/>
          <w:position w:val="-28"/>
          <w:sz w:val="22"/>
        </w:rPr>
        <w:object w:dxaOrig="720" w:dyaOrig="660" w14:anchorId="55646D1F">
          <v:shape id="_x0000_i1028" type="#_x0000_t75" style="width:36.5pt;height:33pt" o:ole="">
            <v:imagedata r:id="rId15" o:title=""/>
          </v:shape>
          <o:OLEObject Type="Embed" ProgID="Equation.DSMT4" ShapeID="_x0000_i1028" DrawAspect="Content" ObjectID="_1764424924" r:id="rId16"/>
        </w:object>
      </w:r>
      <w:r>
        <w:rPr>
          <w:rFonts w:ascii="Arial" w:hAnsi="Arial" w:cs="Arial"/>
          <w:sz w:val="22"/>
        </w:rPr>
        <w:t xml:space="preserve"> and try to manipulate it until it looks like </w:t>
      </w:r>
      <w:r w:rsidRPr="00AF1197">
        <w:rPr>
          <w:rFonts w:ascii="Arial" w:hAnsi="Arial" w:cs="Arial"/>
          <w:position w:val="-10"/>
          <w:sz w:val="22"/>
        </w:rPr>
        <w:object w:dxaOrig="639" w:dyaOrig="320" w14:anchorId="08BB17A8">
          <v:shape id="_x0000_i1029" type="#_x0000_t75" style="width:31.5pt;height:16pt" o:ole="">
            <v:imagedata r:id="rId13" o:title=""/>
          </v:shape>
          <o:OLEObject Type="Embed" ProgID="Equation.DSMT4" ShapeID="_x0000_i1029" DrawAspect="Content" ObjectID="_1764424925" r:id="rId17"/>
        </w:object>
      </w:r>
      <w:r>
        <w:rPr>
          <w:rFonts w:ascii="Arial" w:hAnsi="Arial" w:cs="Arial"/>
          <w:sz w:val="22"/>
        </w:rPr>
        <w:t>.</w:t>
      </w:r>
    </w:p>
    <w:p w14:paraId="2CE57A5D" w14:textId="77777777" w:rsidR="00AF1197" w:rsidRPr="00471F27" w:rsidRDefault="00AF1197" w:rsidP="003D5520">
      <w:pPr>
        <w:ind w:left="720" w:right="360"/>
        <w:jc w:val="both"/>
        <w:rPr>
          <w:rFonts w:ascii="Arial" w:hAnsi="Arial" w:cs="Arial"/>
        </w:rPr>
      </w:pPr>
    </w:p>
    <w:p w14:paraId="7A940631" w14:textId="77777777" w:rsidR="00AF1197" w:rsidRDefault="0028240C" w:rsidP="0028240C">
      <w:pPr>
        <w:ind w:left="720" w:right="600"/>
        <w:jc w:val="right"/>
        <w:rPr>
          <w:rFonts w:ascii="Arial" w:hAnsi="Arial" w:cs="Arial"/>
          <w:sz w:val="22"/>
        </w:rPr>
      </w:pPr>
      <w:r w:rsidRPr="00471F27">
        <w:rPr>
          <w:rFonts w:ascii="Arial" w:hAnsi="Arial" w:cs="Arial"/>
          <w:position w:val="-76"/>
          <w:sz w:val="22"/>
        </w:rPr>
        <w:object w:dxaOrig="6160" w:dyaOrig="2220" w14:anchorId="0C872FE6">
          <v:shape id="_x0000_i1030" type="#_x0000_t75" style="width:308pt;height:111pt" o:ole="">
            <v:imagedata r:id="rId18" o:title=""/>
          </v:shape>
          <o:OLEObject Type="Embed" ProgID="Equation.DSMT4" ShapeID="_x0000_i1030" DrawAspect="Content" ObjectID="_1764424926" r:id="rId19"/>
        </w:object>
      </w:r>
    </w:p>
    <w:p w14:paraId="1BBE7FC9" w14:textId="77777777" w:rsidR="00AF1197" w:rsidRPr="0028240C" w:rsidRDefault="00AF1197" w:rsidP="0028240C">
      <w:pPr>
        <w:ind w:left="720" w:right="360"/>
        <w:jc w:val="both"/>
        <w:rPr>
          <w:rFonts w:ascii="Arial" w:hAnsi="Arial" w:cs="Arial"/>
          <w:sz w:val="28"/>
          <w:szCs w:val="28"/>
        </w:rPr>
      </w:pPr>
    </w:p>
    <w:p w14:paraId="763910C4" w14:textId="77777777" w:rsidR="00AF1197" w:rsidRPr="003202EE" w:rsidRDefault="003202EE" w:rsidP="00754225">
      <w:pPr>
        <w:ind w:left="720" w:right="360"/>
        <w:jc w:val="both"/>
        <w:rPr>
          <w:rFonts w:ascii="Arial" w:hAnsi="Arial" w:cs="Arial"/>
          <w:sz w:val="22"/>
        </w:rPr>
      </w:pPr>
      <w:r>
        <w:rPr>
          <w:rFonts w:ascii="Arial" w:hAnsi="Arial" w:cs="Arial"/>
          <w:sz w:val="22"/>
        </w:rPr>
        <w:t xml:space="preserve">This is </w:t>
      </w:r>
      <w:r w:rsidR="007C1E32">
        <w:rPr>
          <w:rFonts w:ascii="Arial" w:hAnsi="Arial" w:cs="Arial"/>
          <w:sz w:val="22"/>
        </w:rPr>
        <w:t xml:space="preserve">a </w:t>
      </w:r>
      <w:r>
        <w:rPr>
          <w:rFonts w:ascii="Arial" w:hAnsi="Arial" w:cs="Arial"/>
          <w:i/>
          <w:sz w:val="22"/>
        </w:rPr>
        <w:t>proof</w:t>
      </w:r>
      <w:r w:rsidR="00E22E3A">
        <w:rPr>
          <w:rFonts w:ascii="Arial" w:hAnsi="Arial" w:cs="Arial"/>
          <w:sz w:val="22"/>
        </w:rPr>
        <w:t xml:space="preserve"> of the identity</w:t>
      </w:r>
      <w:r>
        <w:rPr>
          <w:rFonts w:ascii="Arial" w:hAnsi="Arial" w:cs="Arial"/>
          <w:sz w:val="22"/>
        </w:rPr>
        <w:t xml:space="preserve"> </w:t>
      </w:r>
      <w:r w:rsidR="007C1E32" w:rsidRPr="00095884">
        <w:rPr>
          <w:rFonts w:ascii="Arial" w:hAnsi="Arial" w:cs="Arial"/>
          <w:position w:val="-28"/>
          <w:sz w:val="22"/>
        </w:rPr>
        <w:object w:dxaOrig="1560" w:dyaOrig="660" w14:anchorId="39452FF2">
          <v:shape id="_x0000_i1031" type="#_x0000_t75" style="width:78pt;height:33pt" o:ole="">
            <v:imagedata r:id="rId9" o:title=""/>
          </v:shape>
          <o:OLEObject Type="Embed" ProgID="Equation.DSMT4" ShapeID="_x0000_i1031" DrawAspect="Content" ObjectID="_1764424927" r:id="rId20"/>
        </w:object>
      </w:r>
      <w:r>
        <w:rPr>
          <w:rFonts w:ascii="Arial" w:hAnsi="Arial" w:cs="Arial"/>
          <w:sz w:val="22"/>
        </w:rPr>
        <w:t xml:space="preserve"> since we’ve shown that the right side is equivalent to the left side.</w:t>
      </w:r>
    </w:p>
    <w:p w14:paraId="06452BBD" w14:textId="77777777" w:rsidR="003202EE" w:rsidRDefault="00471F27" w:rsidP="00754225">
      <w:pPr>
        <w:ind w:left="360" w:right="360"/>
        <w:jc w:val="both"/>
        <w:rPr>
          <w:rFonts w:ascii="Arial" w:hAnsi="Arial" w:cs="Arial"/>
          <w:sz w:val="22"/>
        </w:rPr>
      </w:pPr>
      <w:r>
        <w:rPr>
          <w:rFonts w:ascii="Arial" w:hAnsi="Arial" w:cs="Arial"/>
          <w:sz w:val="22"/>
        </w:rPr>
        <w:br w:type="page"/>
      </w:r>
    </w:p>
    <w:p w14:paraId="26ABA0F1" w14:textId="77777777" w:rsidR="003219E6" w:rsidRDefault="003219E6" w:rsidP="00754225">
      <w:pPr>
        <w:ind w:left="360" w:right="360"/>
        <w:jc w:val="both"/>
        <w:rPr>
          <w:rFonts w:ascii="Arial" w:hAnsi="Arial" w:cs="Arial"/>
          <w:sz w:val="22"/>
        </w:rPr>
      </w:pPr>
    </w:p>
    <w:p w14:paraId="214A08A2" w14:textId="77777777" w:rsidR="003219E6" w:rsidRDefault="003219E6" w:rsidP="00754225">
      <w:pPr>
        <w:ind w:left="360" w:right="360"/>
        <w:jc w:val="both"/>
        <w:rPr>
          <w:rFonts w:ascii="Arial" w:hAnsi="Arial" w:cs="Arial"/>
          <w:sz w:val="22"/>
          <w:szCs w:val="22"/>
        </w:rPr>
      </w:pPr>
    </w:p>
    <w:p w14:paraId="3039E27A" w14:textId="77777777" w:rsidR="003202EE" w:rsidRDefault="0012105C" w:rsidP="004438ED">
      <w:pPr>
        <w:ind w:left="2040" w:right="360" w:hanging="1920"/>
        <w:rPr>
          <w:rFonts w:ascii="Arial" w:hAnsi="Arial" w:cs="Arial"/>
          <w:sz w:val="22"/>
        </w:rPr>
      </w:pPr>
      <w:r>
        <w:rPr>
          <w:noProof/>
        </w:rPr>
        <w:drawing>
          <wp:inline distT="0" distB="0" distL="0" distR="0" wp14:anchorId="2E4D22E5" wp14:editId="604065B5">
            <wp:extent cx="343535" cy="226695"/>
            <wp:effectExtent l="0" t="0" r="0" b="1905"/>
            <wp:docPr id="11" name="Picture 11" descr="ic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_examp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 cy="226695"/>
                    </a:xfrm>
                    <a:prstGeom prst="rect">
                      <a:avLst/>
                    </a:prstGeom>
                    <a:noFill/>
                    <a:ln>
                      <a:noFill/>
                    </a:ln>
                  </pic:spPr>
                </pic:pic>
              </a:graphicData>
            </a:graphic>
          </wp:inline>
        </w:drawing>
      </w:r>
      <w:r w:rsidR="003202EE">
        <w:rPr>
          <w:rFonts w:ascii="Arial" w:hAnsi="Arial" w:cs="Arial"/>
          <w:sz w:val="22"/>
        </w:rPr>
        <w:t xml:space="preserve"> </w:t>
      </w:r>
      <w:r w:rsidR="003202EE">
        <w:rPr>
          <w:rFonts w:ascii="Arial" w:hAnsi="Arial" w:cs="Arial"/>
          <w:b/>
          <w:bCs/>
          <w:caps/>
          <w:color w:val="993300"/>
          <w:sz w:val="20"/>
        </w:rPr>
        <w:t>example</w:t>
      </w:r>
      <w:r w:rsidR="004438ED">
        <w:rPr>
          <w:rFonts w:ascii="Arial" w:hAnsi="Arial" w:cs="Arial"/>
          <w:b/>
          <w:bCs/>
          <w:caps/>
          <w:color w:val="993300"/>
          <w:sz w:val="20"/>
        </w:rPr>
        <w:t xml:space="preserve"> 2</w:t>
      </w:r>
      <w:r w:rsidR="003202EE">
        <w:rPr>
          <w:rFonts w:ascii="Arial" w:hAnsi="Arial" w:cs="Arial"/>
          <w:b/>
          <w:bCs/>
          <w:caps/>
          <w:color w:val="993300"/>
          <w:sz w:val="20"/>
        </w:rPr>
        <w:t>:</w:t>
      </w:r>
      <w:r w:rsidR="003202EE">
        <w:rPr>
          <w:rFonts w:ascii="Arial" w:hAnsi="Arial" w:cs="Arial"/>
          <w:caps/>
          <w:sz w:val="22"/>
        </w:rPr>
        <w:tab/>
      </w:r>
      <w:r w:rsidR="003202EE">
        <w:rPr>
          <w:rFonts w:ascii="Arial" w:hAnsi="Arial" w:cs="Arial"/>
          <w:sz w:val="22"/>
        </w:rPr>
        <w:t xml:space="preserve">Prove the identity </w:t>
      </w:r>
      <w:r w:rsidR="003202EE">
        <w:rPr>
          <w:rFonts w:ascii="Arial" w:hAnsi="Arial" w:cs="Arial"/>
          <w:position w:val="-10"/>
          <w:sz w:val="22"/>
        </w:rPr>
        <w:object w:dxaOrig="3080" w:dyaOrig="320" w14:anchorId="218ACBA3">
          <v:shape id="_x0000_i1032" type="#_x0000_t75" style="width:154pt;height:16pt" o:ole="">
            <v:imagedata r:id="rId21" o:title=""/>
          </v:shape>
          <o:OLEObject Type="Embed" ProgID="Equation.DSMT4" ShapeID="_x0000_i1032" DrawAspect="Content" ObjectID="_1764424928" r:id="rId22"/>
        </w:object>
      </w:r>
      <w:r w:rsidR="003202EE">
        <w:rPr>
          <w:rFonts w:ascii="Arial" w:hAnsi="Arial" w:cs="Arial"/>
          <w:sz w:val="22"/>
        </w:rPr>
        <w:t>.</w:t>
      </w:r>
    </w:p>
    <w:p w14:paraId="37B241EE" w14:textId="77777777" w:rsidR="003202EE" w:rsidRPr="00754225" w:rsidRDefault="003202EE" w:rsidP="00754225">
      <w:pPr>
        <w:ind w:left="360" w:right="360"/>
        <w:jc w:val="both"/>
        <w:rPr>
          <w:rFonts w:ascii="Arial" w:hAnsi="Arial" w:cs="Arial"/>
          <w:sz w:val="32"/>
          <w:szCs w:val="32"/>
        </w:rPr>
      </w:pPr>
    </w:p>
    <w:p w14:paraId="4C98189C" w14:textId="77777777" w:rsidR="00C158DE" w:rsidRDefault="003202EE" w:rsidP="00754225">
      <w:pPr>
        <w:ind w:left="720" w:right="360"/>
        <w:jc w:val="both"/>
        <w:rPr>
          <w:rFonts w:ascii="Arial" w:hAnsi="Arial" w:cs="Arial"/>
          <w:sz w:val="22"/>
        </w:rPr>
      </w:pPr>
      <w:r>
        <w:rPr>
          <w:rFonts w:ascii="Arial" w:hAnsi="Arial" w:cs="Arial"/>
          <w:sz w:val="22"/>
        </w:rPr>
        <w:t xml:space="preserve">Here, both sides are equally “complicated” so it’s not obvious which side we should start with.  In such a case, just start with </w:t>
      </w:r>
      <w:r>
        <w:rPr>
          <w:rFonts w:ascii="Arial" w:hAnsi="Arial" w:cs="Arial"/>
          <w:i/>
          <w:sz w:val="22"/>
        </w:rPr>
        <w:t>either</w:t>
      </w:r>
      <w:r>
        <w:rPr>
          <w:rFonts w:ascii="Arial" w:hAnsi="Arial" w:cs="Arial"/>
          <w:sz w:val="22"/>
        </w:rPr>
        <w:t xml:space="preserve"> side and see what happens.  If you get stuck, start over using the other side.  Let’s start with the left side:</w:t>
      </w:r>
    </w:p>
    <w:p w14:paraId="01F4E7A7" w14:textId="77777777" w:rsidR="003202EE" w:rsidRPr="00754225" w:rsidRDefault="003202EE" w:rsidP="00754225">
      <w:pPr>
        <w:ind w:left="720" w:right="360"/>
        <w:jc w:val="both"/>
        <w:rPr>
          <w:rFonts w:ascii="Arial" w:hAnsi="Arial" w:cs="Arial"/>
          <w:sz w:val="32"/>
          <w:szCs w:val="32"/>
        </w:rPr>
      </w:pPr>
    </w:p>
    <w:p w14:paraId="2B679004" w14:textId="77777777" w:rsidR="003202EE" w:rsidRDefault="002647AE" w:rsidP="0028240C">
      <w:pPr>
        <w:ind w:left="840"/>
        <w:jc w:val="right"/>
        <w:rPr>
          <w:rFonts w:ascii="Arial" w:hAnsi="Arial" w:cs="Arial"/>
          <w:sz w:val="22"/>
        </w:rPr>
      </w:pPr>
      <w:r w:rsidRPr="004438ED">
        <w:rPr>
          <w:rFonts w:ascii="Arial" w:hAnsi="Arial" w:cs="Arial"/>
          <w:position w:val="-188"/>
          <w:sz w:val="22"/>
        </w:rPr>
        <w:object w:dxaOrig="8040" w:dyaOrig="3879" w14:anchorId="64B301DB">
          <v:shape id="_x0000_i1033" type="#_x0000_t75" style="width:402pt;height:194pt" o:ole="">
            <v:imagedata r:id="rId23" o:title=""/>
          </v:shape>
          <o:OLEObject Type="Embed" ProgID="Equation.DSMT4" ShapeID="_x0000_i1033" DrawAspect="Content" ObjectID="_1764424929" r:id="rId24"/>
        </w:object>
      </w:r>
    </w:p>
    <w:p w14:paraId="3F0CB296" w14:textId="77777777" w:rsidR="00A7133E" w:rsidRPr="003D5520" w:rsidRDefault="00A7133E" w:rsidP="00754225">
      <w:pPr>
        <w:ind w:left="720" w:right="360"/>
        <w:jc w:val="both"/>
        <w:rPr>
          <w:rFonts w:ascii="Arial" w:hAnsi="Arial" w:cs="Arial"/>
          <w:sz w:val="28"/>
          <w:szCs w:val="28"/>
        </w:rPr>
      </w:pPr>
    </w:p>
    <w:p w14:paraId="652BF9C2" w14:textId="77777777" w:rsidR="00A7133E" w:rsidRDefault="00A7133E" w:rsidP="00754225">
      <w:pPr>
        <w:ind w:left="720" w:right="360"/>
        <w:jc w:val="both"/>
        <w:rPr>
          <w:rFonts w:ascii="Arial" w:hAnsi="Arial" w:cs="Arial"/>
          <w:sz w:val="22"/>
        </w:rPr>
      </w:pPr>
      <w:r>
        <w:rPr>
          <w:rFonts w:ascii="Arial" w:hAnsi="Arial" w:cs="Arial"/>
          <w:sz w:val="22"/>
        </w:rPr>
        <w:t xml:space="preserve">This is </w:t>
      </w:r>
      <w:r w:rsidR="007C1E32">
        <w:rPr>
          <w:rFonts w:ascii="Arial" w:hAnsi="Arial" w:cs="Arial"/>
          <w:sz w:val="22"/>
        </w:rPr>
        <w:t xml:space="preserve">a </w:t>
      </w:r>
      <w:r w:rsidRPr="00EF5A9A">
        <w:rPr>
          <w:rFonts w:ascii="Arial" w:hAnsi="Arial" w:cs="Arial"/>
          <w:sz w:val="22"/>
        </w:rPr>
        <w:t xml:space="preserve">proof </w:t>
      </w:r>
      <w:r>
        <w:rPr>
          <w:rFonts w:ascii="Arial" w:hAnsi="Arial" w:cs="Arial"/>
          <w:sz w:val="22"/>
        </w:rPr>
        <w:t xml:space="preserve">that </w:t>
      </w:r>
      <w:r>
        <w:rPr>
          <w:rFonts w:ascii="Arial" w:hAnsi="Arial" w:cs="Arial"/>
          <w:position w:val="-10"/>
          <w:sz w:val="22"/>
        </w:rPr>
        <w:object w:dxaOrig="3080" w:dyaOrig="320" w14:anchorId="425B2000">
          <v:shape id="_x0000_i1034" type="#_x0000_t75" style="width:154pt;height:16pt" o:ole="">
            <v:imagedata r:id="rId21" o:title=""/>
          </v:shape>
          <o:OLEObject Type="Embed" ProgID="Equation.DSMT4" ShapeID="_x0000_i1034" DrawAspect="Content" ObjectID="_1764424930" r:id="rId25"/>
        </w:object>
      </w:r>
      <w:r>
        <w:rPr>
          <w:rFonts w:ascii="Arial" w:hAnsi="Arial" w:cs="Arial"/>
          <w:sz w:val="22"/>
        </w:rPr>
        <w:t xml:space="preserve"> since we’ve shown that the left side is equivalent to the right side.</w:t>
      </w:r>
    </w:p>
    <w:p w14:paraId="63197C70" w14:textId="77777777" w:rsidR="00754225" w:rsidRDefault="00754225" w:rsidP="00754225">
      <w:pPr>
        <w:ind w:left="720" w:right="360"/>
        <w:jc w:val="both"/>
        <w:rPr>
          <w:rFonts w:ascii="Arial" w:hAnsi="Arial" w:cs="Arial"/>
          <w:sz w:val="22"/>
        </w:rPr>
      </w:pPr>
    </w:p>
    <w:p w14:paraId="63C7C348" w14:textId="77777777" w:rsidR="004438ED" w:rsidRPr="003219E6" w:rsidRDefault="004438ED" w:rsidP="00754225">
      <w:pPr>
        <w:ind w:left="720" w:right="360"/>
        <w:jc w:val="both"/>
        <w:rPr>
          <w:rFonts w:ascii="Arial" w:hAnsi="Arial" w:cs="Arial"/>
          <w:sz w:val="16"/>
        </w:rPr>
      </w:pPr>
    </w:p>
    <w:p w14:paraId="019B7EE5" w14:textId="77777777" w:rsidR="00A7133E" w:rsidRDefault="0012105C" w:rsidP="00754225">
      <w:pPr>
        <w:autoSpaceDE w:val="0"/>
        <w:autoSpaceDN w:val="0"/>
        <w:adjustRightInd w:val="0"/>
        <w:jc w:val="center"/>
        <w:rPr>
          <w:rFonts w:ascii="Arial" w:hAnsi="Arial" w:cs="Arial"/>
          <w:sz w:val="22"/>
        </w:rPr>
      </w:pPr>
      <w:r>
        <w:rPr>
          <w:rFonts w:ascii="Arial" w:hAnsi="Arial" w:cs="Arial"/>
          <w:noProof/>
          <w:sz w:val="22"/>
        </w:rPr>
        <w:drawing>
          <wp:inline distT="0" distB="0" distL="0" distR="0" wp14:anchorId="3CE779FD" wp14:editId="173FBE85">
            <wp:extent cx="5939790" cy="51435"/>
            <wp:effectExtent l="0" t="0" r="3810" b="5715"/>
            <wp:docPr id="15" name="Picture 15" descr="BD21307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D21307_"/>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51435"/>
                    </a:xfrm>
                    <a:prstGeom prst="rect">
                      <a:avLst/>
                    </a:prstGeom>
                    <a:noFill/>
                    <a:ln>
                      <a:noFill/>
                    </a:ln>
                  </pic:spPr>
                </pic:pic>
              </a:graphicData>
            </a:graphic>
          </wp:inline>
        </w:drawing>
      </w:r>
    </w:p>
    <w:p w14:paraId="455FD395" w14:textId="77777777" w:rsidR="00754225" w:rsidRDefault="00754225" w:rsidP="00754225">
      <w:pPr>
        <w:ind w:left="360" w:right="360"/>
        <w:jc w:val="both"/>
        <w:rPr>
          <w:rFonts w:ascii="Arial" w:hAnsi="Arial" w:cs="Arial"/>
          <w:sz w:val="22"/>
          <w:szCs w:val="22"/>
        </w:rPr>
      </w:pPr>
    </w:p>
    <w:p w14:paraId="0844E468" w14:textId="77777777" w:rsidR="004438ED" w:rsidRDefault="004438ED" w:rsidP="00754225">
      <w:pPr>
        <w:ind w:left="360" w:right="360"/>
        <w:jc w:val="both"/>
        <w:rPr>
          <w:rFonts w:ascii="Arial" w:hAnsi="Arial" w:cs="Arial"/>
          <w:sz w:val="22"/>
          <w:szCs w:val="22"/>
        </w:rPr>
      </w:pPr>
    </w:p>
    <w:p w14:paraId="55FB3096" w14:textId="77777777" w:rsidR="00A7133E" w:rsidRDefault="00A7133E" w:rsidP="00754225">
      <w:pPr>
        <w:ind w:left="360" w:right="360"/>
        <w:jc w:val="both"/>
        <w:rPr>
          <w:rFonts w:ascii="Arial" w:hAnsi="Arial" w:cs="Arial"/>
          <w:sz w:val="22"/>
          <w:szCs w:val="22"/>
        </w:rPr>
      </w:pPr>
      <w:r>
        <w:rPr>
          <w:rFonts w:ascii="Arial" w:hAnsi="Arial" w:cs="Arial"/>
          <w:sz w:val="22"/>
          <w:szCs w:val="22"/>
        </w:rPr>
        <w:t>For the next</w:t>
      </w:r>
      <w:r w:rsidR="00A926AB">
        <w:rPr>
          <w:rFonts w:ascii="Arial" w:hAnsi="Arial" w:cs="Arial"/>
          <w:sz w:val="22"/>
          <w:szCs w:val="22"/>
        </w:rPr>
        <w:t xml:space="preserve"> e</w:t>
      </w:r>
      <w:r w:rsidR="004438ED">
        <w:rPr>
          <w:rFonts w:ascii="Arial" w:hAnsi="Arial" w:cs="Arial"/>
          <w:sz w:val="22"/>
          <w:szCs w:val="22"/>
        </w:rPr>
        <w:t>xamples</w:t>
      </w:r>
      <w:r w:rsidR="00A926AB">
        <w:rPr>
          <w:rFonts w:ascii="Arial" w:hAnsi="Arial" w:cs="Arial"/>
          <w:sz w:val="22"/>
          <w:szCs w:val="22"/>
        </w:rPr>
        <w:t>,</w:t>
      </w:r>
      <w:r w:rsidR="00FD28FB">
        <w:rPr>
          <w:rFonts w:ascii="Arial" w:hAnsi="Arial" w:cs="Arial"/>
          <w:sz w:val="22"/>
          <w:szCs w:val="22"/>
        </w:rPr>
        <w:t xml:space="preserve"> we’ll need to use</w:t>
      </w:r>
      <w:r>
        <w:rPr>
          <w:rFonts w:ascii="Arial" w:hAnsi="Arial" w:cs="Arial"/>
          <w:sz w:val="22"/>
          <w:szCs w:val="22"/>
        </w:rPr>
        <w:t xml:space="preserve"> variation</w:t>
      </w:r>
      <w:r w:rsidR="00FD28FB">
        <w:rPr>
          <w:rFonts w:ascii="Arial" w:hAnsi="Arial" w:cs="Arial"/>
          <w:sz w:val="22"/>
          <w:szCs w:val="22"/>
        </w:rPr>
        <w:t>s</w:t>
      </w:r>
      <w:r>
        <w:rPr>
          <w:rFonts w:ascii="Arial" w:hAnsi="Arial" w:cs="Arial"/>
          <w:sz w:val="22"/>
          <w:szCs w:val="22"/>
        </w:rPr>
        <w:t xml:space="preserve"> of the Pythagorean Identity</w:t>
      </w:r>
      <w:r w:rsidR="00FD28FB">
        <w:rPr>
          <w:rFonts w:ascii="Arial" w:hAnsi="Arial" w:cs="Arial"/>
          <w:sz w:val="22"/>
          <w:szCs w:val="22"/>
        </w:rPr>
        <w:t xml:space="preserve"> discussed at the end of Section </w:t>
      </w:r>
      <w:r w:rsidR="00FD28FB" w:rsidRPr="00FD28FB">
        <w:t>I</w:t>
      </w:r>
      <w:r w:rsidR="00A926AB">
        <w:rPr>
          <w:rFonts w:ascii="Arial" w:hAnsi="Arial" w:cs="Arial"/>
          <w:sz w:val="22"/>
          <w:szCs w:val="22"/>
        </w:rPr>
        <w:t>:</w:t>
      </w:r>
      <w:r w:rsidR="00FD28FB">
        <w:rPr>
          <w:rFonts w:ascii="Arial" w:hAnsi="Arial" w:cs="Arial"/>
          <w:sz w:val="22"/>
          <w:szCs w:val="22"/>
        </w:rPr>
        <w:t xml:space="preserve"> </w:t>
      </w:r>
      <w:r w:rsidR="00A926AB">
        <w:rPr>
          <w:rFonts w:ascii="Arial" w:hAnsi="Arial" w:cs="Arial"/>
          <w:sz w:val="22"/>
          <w:szCs w:val="22"/>
        </w:rPr>
        <w:t>Chapter 3.</w:t>
      </w:r>
    </w:p>
    <w:p w14:paraId="2083DD49" w14:textId="77777777" w:rsidR="00A7133E" w:rsidRPr="004438ED" w:rsidRDefault="00A7133E" w:rsidP="00754225">
      <w:pPr>
        <w:ind w:left="360" w:right="360"/>
        <w:jc w:val="both"/>
        <w:rPr>
          <w:rFonts w:ascii="Arial" w:hAnsi="Arial" w:cs="Arial"/>
          <w:sz w:val="32"/>
          <w:szCs w:val="32"/>
        </w:rPr>
      </w:pPr>
    </w:p>
    <w:p w14:paraId="7DCCF77B" w14:textId="77777777" w:rsidR="00A7133E" w:rsidRDefault="0012105C" w:rsidP="004438ED">
      <w:pPr>
        <w:ind w:left="2040" w:right="360" w:hanging="1920"/>
        <w:rPr>
          <w:rFonts w:ascii="Arial" w:hAnsi="Arial" w:cs="Arial"/>
          <w:sz w:val="22"/>
        </w:rPr>
      </w:pPr>
      <w:r>
        <w:rPr>
          <w:noProof/>
        </w:rPr>
        <w:drawing>
          <wp:inline distT="0" distB="0" distL="0" distR="0" wp14:anchorId="037CC578" wp14:editId="64B03534">
            <wp:extent cx="343535" cy="226695"/>
            <wp:effectExtent l="0" t="0" r="0" b="1905"/>
            <wp:docPr id="16" name="Picture 16" descr="ic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_examp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 cy="226695"/>
                    </a:xfrm>
                    <a:prstGeom prst="rect">
                      <a:avLst/>
                    </a:prstGeom>
                    <a:noFill/>
                    <a:ln>
                      <a:noFill/>
                    </a:ln>
                  </pic:spPr>
                </pic:pic>
              </a:graphicData>
            </a:graphic>
          </wp:inline>
        </w:drawing>
      </w:r>
      <w:r w:rsidR="00A7133E">
        <w:rPr>
          <w:rFonts w:ascii="Arial" w:hAnsi="Arial" w:cs="Arial"/>
          <w:sz w:val="22"/>
        </w:rPr>
        <w:t xml:space="preserve"> </w:t>
      </w:r>
      <w:r w:rsidR="00A7133E">
        <w:rPr>
          <w:rFonts w:ascii="Arial" w:hAnsi="Arial" w:cs="Arial"/>
          <w:b/>
          <w:bCs/>
          <w:caps/>
          <w:color w:val="993300"/>
          <w:sz w:val="20"/>
        </w:rPr>
        <w:t>example</w:t>
      </w:r>
      <w:r w:rsidR="004438ED">
        <w:rPr>
          <w:rFonts w:ascii="Arial" w:hAnsi="Arial" w:cs="Arial"/>
          <w:b/>
          <w:bCs/>
          <w:caps/>
          <w:color w:val="993300"/>
          <w:sz w:val="20"/>
        </w:rPr>
        <w:t xml:space="preserve"> 3</w:t>
      </w:r>
      <w:r w:rsidR="00A7133E">
        <w:rPr>
          <w:rFonts w:ascii="Arial" w:hAnsi="Arial" w:cs="Arial"/>
          <w:b/>
          <w:bCs/>
          <w:caps/>
          <w:color w:val="993300"/>
          <w:sz w:val="20"/>
        </w:rPr>
        <w:t>:</w:t>
      </w:r>
      <w:r w:rsidR="00A7133E">
        <w:rPr>
          <w:rFonts w:ascii="Arial" w:hAnsi="Arial" w:cs="Arial"/>
          <w:caps/>
          <w:sz w:val="22"/>
        </w:rPr>
        <w:tab/>
      </w:r>
      <w:r w:rsidR="00A7133E">
        <w:rPr>
          <w:rFonts w:ascii="Arial" w:hAnsi="Arial" w:cs="Arial"/>
          <w:sz w:val="22"/>
        </w:rPr>
        <w:t xml:space="preserve">Prove the identity </w:t>
      </w:r>
      <w:r w:rsidR="00EF5A9A" w:rsidRPr="00EF5A9A">
        <w:rPr>
          <w:rFonts w:ascii="Arial" w:hAnsi="Arial" w:cs="Arial"/>
          <w:position w:val="-28"/>
          <w:sz w:val="22"/>
        </w:rPr>
        <w:object w:dxaOrig="3180" w:dyaOrig="700" w14:anchorId="56F5F6F6">
          <v:shape id="_x0000_i1035" type="#_x0000_t75" style="width:159pt;height:35pt" o:ole="">
            <v:imagedata r:id="rId26" o:title=""/>
          </v:shape>
          <o:OLEObject Type="Embed" ProgID="Equation.DSMT4" ShapeID="_x0000_i1035" DrawAspect="Content" ObjectID="_1764424931" r:id="rId27"/>
        </w:object>
      </w:r>
      <w:r w:rsidR="00A7133E">
        <w:rPr>
          <w:rFonts w:ascii="Arial" w:hAnsi="Arial" w:cs="Arial"/>
          <w:sz w:val="22"/>
        </w:rPr>
        <w:t>.</w:t>
      </w:r>
    </w:p>
    <w:p w14:paraId="3B3F3234" w14:textId="77777777" w:rsidR="00A7133E" w:rsidRPr="003D5520" w:rsidRDefault="00A7133E" w:rsidP="00754225">
      <w:pPr>
        <w:ind w:left="360" w:right="360"/>
        <w:jc w:val="both"/>
        <w:rPr>
          <w:rFonts w:ascii="Arial" w:hAnsi="Arial" w:cs="Arial"/>
        </w:rPr>
      </w:pPr>
    </w:p>
    <w:p w14:paraId="0275CCEF" w14:textId="77777777" w:rsidR="00A7133E" w:rsidRDefault="00EF5A9A" w:rsidP="00754225">
      <w:pPr>
        <w:ind w:left="720" w:right="360"/>
        <w:jc w:val="both"/>
        <w:rPr>
          <w:rFonts w:ascii="Arial" w:hAnsi="Arial" w:cs="Arial"/>
          <w:sz w:val="22"/>
        </w:rPr>
      </w:pPr>
      <w:r>
        <w:rPr>
          <w:rFonts w:ascii="Arial" w:hAnsi="Arial" w:cs="Arial"/>
          <w:sz w:val="22"/>
        </w:rPr>
        <w:t>The left side is more</w:t>
      </w:r>
      <w:r w:rsidR="00A7133E">
        <w:rPr>
          <w:rFonts w:ascii="Arial" w:hAnsi="Arial" w:cs="Arial"/>
          <w:sz w:val="22"/>
        </w:rPr>
        <w:t xml:space="preserve"> “complicated”</w:t>
      </w:r>
      <w:r w:rsidR="004438ED">
        <w:rPr>
          <w:rFonts w:ascii="Arial" w:hAnsi="Arial" w:cs="Arial"/>
          <w:sz w:val="22"/>
        </w:rPr>
        <w:t>, so we’ll start with it:</w:t>
      </w:r>
    </w:p>
    <w:p w14:paraId="7C43B0B5" w14:textId="77777777" w:rsidR="00A7133E" w:rsidRPr="004438ED" w:rsidRDefault="00A7133E" w:rsidP="00754225">
      <w:pPr>
        <w:ind w:left="720" w:right="360"/>
        <w:jc w:val="both"/>
        <w:rPr>
          <w:rFonts w:ascii="Arial" w:hAnsi="Arial" w:cs="Arial"/>
          <w:sz w:val="32"/>
          <w:szCs w:val="32"/>
        </w:rPr>
      </w:pPr>
    </w:p>
    <w:p w14:paraId="4BDEFF53" w14:textId="77777777" w:rsidR="00A7133E" w:rsidRDefault="0028240C" w:rsidP="00471F27">
      <w:pPr>
        <w:ind w:left="720"/>
        <w:jc w:val="center"/>
        <w:rPr>
          <w:rFonts w:ascii="Arial" w:hAnsi="Arial" w:cs="Arial"/>
          <w:sz w:val="22"/>
        </w:rPr>
      </w:pPr>
      <w:r w:rsidRPr="00471F27">
        <w:rPr>
          <w:rFonts w:ascii="Arial" w:hAnsi="Arial" w:cs="Arial"/>
          <w:position w:val="-130"/>
          <w:sz w:val="22"/>
        </w:rPr>
        <w:object w:dxaOrig="7100" w:dyaOrig="2720" w14:anchorId="35102ADD">
          <v:shape id="_x0000_i1036" type="#_x0000_t75" style="width:354.5pt;height:136pt" o:ole="">
            <v:imagedata r:id="rId28" o:title=""/>
          </v:shape>
          <o:OLEObject Type="Embed" ProgID="Equation.DSMT4" ShapeID="_x0000_i1036" DrawAspect="Content" ObjectID="_1764424932" r:id="rId29"/>
        </w:object>
      </w:r>
    </w:p>
    <w:p w14:paraId="44F5EF64" w14:textId="77777777" w:rsidR="004438ED" w:rsidRPr="003219E6" w:rsidRDefault="00471F27" w:rsidP="00754225">
      <w:pPr>
        <w:ind w:left="720" w:right="360"/>
        <w:jc w:val="both"/>
        <w:rPr>
          <w:rFonts w:ascii="Arial" w:hAnsi="Arial" w:cs="Arial"/>
          <w:sz w:val="16"/>
        </w:rPr>
      </w:pPr>
      <w:r>
        <w:rPr>
          <w:rFonts w:ascii="Arial" w:hAnsi="Arial" w:cs="Arial"/>
          <w:sz w:val="22"/>
        </w:rPr>
        <w:br w:type="page"/>
      </w:r>
    </w:p>
    <w:p w14:paraId="29ED99CF" w14:textId="77777777" w:rsidR="003219E6" w:rsidRDefault="003219E6" w:rsidP="00754225">
      <w:pPr>
        <w:ind w:left="720" w:right="360"/>
        <w:jc w:val="both"/>
        <w:rPr>
          <w:rFonts w:ascii="Arial" w:hAnsi="Arial" w:cs="Arial"/>
          <w:sz w:val="22"/>
        </w:rPr>
      </w:pPr>
    </w:p>
    <w:p w14:paraId="1B3262CF" w14:textId="77777777" w:rsidR="003219E6" w:rsidRDefault="003219E6" w:rsidP="00754225">
      <w:pPr>
        <w:ind w:left="720" w:right="360"/>
        <w:jc w:val="both"/>
        <w:rPr>
          <w:rFonts w:ascii="Arial" w:hAnsi="Arial" w:cs="Arial"/>
          <w:sz w:val="22"/>
        </w:rPr>
      </w:pPr>
    </w:p>
    <w:p w14:paraId="7705530C" w14:textId="77777777" w:rsidR="00A7133E" w:rsidRPr="003202EE" w:rsidRDefault="00A7133E" w:rsidP="00754225">
      <w:pPr>
        <w:ind w:left="720" w:right="360"/>
        <w:jc w:val="both"/>
        <w:rPr>
          <w:rFonts w:ascii="Arial" w:hAnsi="Arial" w:cs="Arial"/>
          <w:sz w:val="22"/>
        </w:rPr>
      </w:pPr>
      <w:r>
        <w:rPr>
          <w:rFonts w:ascii="Arial" w:hAnsi="Arial" w:cs="Arial"/>
          <w:sz w:val="22"/>
        </w:rPr>
        <w:t xml:space="preserve">This is </w:t>
      </w:r>
      <w:r w:rsidR="007C1E32">
        <w:rPr>
          <w:rFonts w:ascii="Arial" w:hAnsi="Arial" w:cs="Arial"/>
          <w:sz w:val="22"/>
        </w:rPr>
        <w:t xml:space="preserve">a </w:t>
      </w:r>
      <w:r w:rsidRPr="00EF5A9A">
        <w:rPr>
          <w:rFonts w:ascii="Arial" w:hAnsi="Arial" w:cs="Arial"/>
          <w:sz w:val="22"/>
        </w:rPr>
        <w:t xml:space="preserve">proof </w:t>
      </w:r>
      <w:r>
        <w:rPr>
          <w:rFonts w:ascii="Arial" w:hAnsi="Arial" w:cs="Arial"/>
          <w:sz w:val="22"/>
        </w:rPr>
        <w:t xml:space="preserve">that </w:t>
      </w:r>
      <w:r w:rsidR="00EF5A9A" w:rsidRPr="00EF5A9A">
        <w:rPr>
          <w:rFonts w:ascii="Arial" w:hAnsi="Arial" w:cs="Arial"/>
          <w:position w:val="-28"/>
          <w:sz w:val="22"/>
        </w:rPr>
        <w:object w:dxaOrig="3180" w:dyaOrig="700" w14:anchorId="48491E8D">
          <v:shape id="_x0000_i1037" type="#_x0000_t75" style="width:159pt;height:35pt" o:ole="">
            <v:imagedata r:id="rId26" o:title=""/>
          </v:shape>
          <o:OLEObject Type="Embed" ProgID="Equation.DSMT4" ShapeID="_x0000_i1037" DrawAspect="Content" ObjectID="_1764424933" r:id="rId30"/>
        </w:object>
      </w:r>
      <w:r>
        <w:rPr>
          <w:rFonts w:ascii="Arial" w:hAnsi="Arial" w:cs="Arial"/>
          <w:sz w:val="22"/>
        </w:rPr>
        <w:t xml:space="preserve"> since we’ve shown that the left side is equivalent to the right side.</w:t>
      </w:r>
    </w:p>
    <w:p w14:paraId="224FE7E0" w14:textId="77777777" w:rsidR="00EF5A9A" w:rsidRPr="003D5520" w:rsidRDefault="00EF5A9A" w:rsidP="00754225">
      <w:pPr>
        <w:ind w:left="360" w:right="360"/>
        <w:jc w:val="both"/>
        <w:rPr>
          <w:rFonts w:ascii="Arial" w:hAnsi="Arial" w:cs="Arial"/>
          <w:sz w:val="28"/>
          <w:szCs w:val="28"/>
        </w:rPr>
      </w:pPr>
    </w:p>
    <w:p w14:paraId="6E7F413B" w14:textId="77777777" w:rsidR="00EF5A9A" w:rsidRPr="001D32E8" w:rsidRDefault="00EF5A9A" w:rsidP="00754225">
      <w:pPr>
        <w:ind w:left="360" w:right="360"/>
        <w:jc w:val="both"/>
        <w:rPr>
          <w:rFonts w:ascii="Arial" w:hAnsi="Arial" w:cs="Arial"/>
          <w:sz w:val="28"/>
          <w:szCs w:val="28"/>
        </w:rPr>
      </w:pPr>
    </w:p>
    <w:p w14:paraId="22F671DE" w14:textId="77777777" w:rsidR="00EF5A9A" w:rsidRDefault="0012105C" w:rsidP="004438ED">
      <w:pPr>
        <w:jc w:val="both"/>
        <w:rPr>
          <w:rFonts w:ascii="Arial" w:hAnsi="Arial" w:cs="Arial"/>
          <w:sz w:val="22"/>
          <w:szCs w:val="22"/>
        </w:rPr>
      </w:pPr>
      <w:r>
        <w:rPr>
          <w:rFonts w:ascii="Arial" w:hAnsi="Arial" w:cs="Arial"/>
          <w:noProof/>
          <w:sz w:val="22"/>
        </w:rPr>
        <w:drawing>
          <wp:inline distT="0" distB="0" distL="0" distR="0" wp14:anchorId="3825DEE4" wp14:editId="1FE4983D">
            <wp:extent cx="5939790" cy="51435"/>
            <wp:effectExtent l="0" t="0" r="3810" b="5715"/>
            <wp:docPr id="20" name="Picture 20" descr="BD21307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D21307_"/>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51435"/>
                    </a:xfrm>
                    <a:prstGeom prst="rect">
                      <a:avLst/>
                    </a:prstGeom>
                    <a:noFill/>
                    <a:ln>
                      <a:noFill/>
                    </a:ln>
                  </pic:spPr>
                </pic:pic>
              </a:graphicData>
            </a:graphic>
          </wp:inline>
        </w:drawing>
      </w:r>
    </w:p>
    <w:p w14:paraId="637B07D2" w14:textId="77777777" w:rsidR="00EF5A9A" w:rsidRDefault="00EF5A9A" w:rsidP="00754225">
      <w:pPr>
        <w:ind w:left="360" w:right="360"/>
        <w:jc w:val="both"/>
        <w:rPr>
          <w:rFonts w:ascii="Arial" w:hAnsi="Arial" w:cs="Arial"/>
          <w:sz w:val="22"/>
          <w:szCs w:val="22"/>
        </w:rPr>
      </w:pPr>
    </w:p>
    <w:p w14:paraId="01E7E9A5" w14:textId="77777777" w:rsidR="00EF5A9A" w:rsidRDefault="00EF5A9A" w:rsidP="00754225">
      <w:pPr>
        <w:ind w:left="360" w:right="360"/>
        <w:jc w:val="both"/>
        <w:rPr>
          <w:rFonts w:ascii="Arial" w:hAnsi="Arial" w:cs="Arial"/>
          <w:sz w:val="22"/>
          <w:szCs w:val="22"/>
        </w:rPr>
      </w:pPr>
    </w:p>
    <w:p w14:paraId="38FB1710" w14:textId="77777777" w:rsidR="004438ED" w:rsidRDefault="004438ED" w:rsidP="00754225">
      <w:pPr>
        <w:ind w:left="360" w:right="360"/>
        <w:jc w:val="both"/>
        <w:rPr>
          <w:rFonts w:ascii="Arial" w:hAnsi="Arial" w:cs="Arial"/>
          <w:sz w:val="22"/>
          <w:szCs w:val="22"/>
        </w:rPr>
      </w:pPr>
    </w:p>
    <w:p w14:paraId="13B09C88" w14:textId="77777777" w:rsidR="00EF5A9A" w:rsidRDefault="0012105C" w:rsidP="004438ED">
      <w:pPr>
        <w:ind w:left="2040" w:right="360" w:hanging="1920"/>
        <w:rPr>
          <w:rFonts w:ascii="Arial" w:hAnsi="Arial" w:cs="Arial"/>
          <w:sz w:val="22"/>
        </w:rPr>
      </w:pPr>
      <w:r>
        <w:rPr>
          <w:noProof/>
        </w:rPr>
        <w:drawing>
          <wp:inline distT="0" distB="0" distL="0" distR="0" wp14:anchorId="1FB1139C" wp14:editId="674A0B08">
            <wp:extent cx="343535" cy="226695"/>
            <wp:effectExtent l="0" t="0" r="0" b="1905"/>
            <wp:docPr id="21" name="Picture 21" descr="ic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con_examp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 cy="226695"/>
                    </a:xfrm>
                    <a:prstGeom prst="rect">
                      <a:avLst/>
                    </a:prstGeom>
                    <a:noFill/>
                    <a:ln>
                      <a:noFill/>
                    </a:ln>
                  </pic:spPr>
                </pic:pic>
              </a:graphicData>
            </a:graphic>
          </wp:inline>
        </w:drawing>
      </w:r>
      <w:r w:rsidR="00EF5A9A">
        <w:rPr>
          <w:rFonts w:ascii="Arial" w:hAnsi="Arial" w:cs="Arial"/>
          <w:sz w:val="22"/>
        </w:rPr>
        <w:t xml:space="preserve"> </w:t>
      </w:r>
      <w:r w:rsidR="00EF5A9A">
        <w:rPr>
          <w:rFonts w:ascii="Arial" w:hAnsi="Arial" w:cs="Arial"/>
          <w:b/>
          <w:bCs/>
          <w:caps/>
          <w:color w:val="993300"/>
          <w:sz w:val="20"/>
        </w:rPr>
        <w:t>example</w:t>
      </w:r>
      <w:r w:rsidR="004438ED">
        <w:rPr>
          <w:rFonts w:ascii="Arial" w:hAnsi="Arial" w:cs="Arial"/>
          <w:b/>
          <w:bCs/>
          <w:caps/>
          <w:color w:val="993300"/>
          <w:sz w:val="20"/>
        </w:rPr>
        <w:t xml:space="preserve"> 4</w:t>
      </w:r>
      <w:r w:rsidR="00EF5A9A">
        <w:rPr>
          <w:rFonts w:ascii="Arial" w:hAnsi="Arial" w:cs="Arial"/>
          <w:b/>
          <w:bCs/>
          <w:caps/>
          <w:color w:val="993300"/>
          <w:sz w:val="20"/>
        </w:rPr>
        <w:t>:</w:t>
      </w:r>
      <w:r w:rsidR="00EF5A9A">
        <w:rPr>
          <w:rFonts w:ascii="Arial" w:hAnsi="Arial" w:cs="Arial"/>
          <w:caps/>
          <w:sz w:val="22"/>
        </w:rPr>
        <w:tab/>
      </w:r>
      <w:r w:rsidR="00EF5A9A">
        <w:rPr>
          <w:rFonts w:ascii="Arial" w:hAnsi="Arial" w:cs="Arial"/>
          <w:sz w:val="22"/>
        </w:rPr>
        <w:t xml:space="preserve">Prove the identity </w:t>
      </w:r>
      <w:r w:rsidR="00EF5A9A">
        <w:rPr>
          <w:rFonts w:ascii="Arial" w:hAnsi="Arial" w:cs="Arial"/>
          <w:position w:val="-30"/>
          <w:sz w:val="22"/>
        </w:rPr>
        <w:object w:dxaOrig="2340" w:dyaOrig="680" w14:anchorId="1E961710">
          <v:shape id="_x0000_i1038" type="#_x0000_t75" style="width:117pt;height:34pt" o:ole="">
            <v:imagedata r:id="rId31" o:title=""/>
          </v:shape>
          <o:OLEObject Type="Embed" ProgID="Equation.DSMT4" ShapeID="_x0000_i1038" DrawAspect="Content" ObjectID="_1764424934" r:id="rId32"/>
        </w:object>
      </w:r>
      <w:r w:rsidR="00EF5A9A">
        <w:rPr>
          <w:rFonts w:ascii="Arial" w:hAnsi="Arial" w:cs="Arial"/>
          <w:sz w:val="22"/>
        </w:rPr>
        <w:t>.</w:t>
      </w:r>
    </w:p>
    <w:p w14:paraId="7971BE1B" w14:textId="77777777" w:rsidR="001D32E8" w:rsidRDefault="001D32E8" w:rsidP="00754225">
      <w:pPr>
        <w:ind w:left="720" w:right="360"/>
        <w:jc w:val="both"/>
        <w:rPr>
          <w:rFonts w:ascii="Arial" w:hAnsi="Arial" w:cs="Arial"/>
          <w:sz w:val="22"/>
        </w:rPr>
      </w:pPr>
    </w:p>
    <w:p w14:paraId="1B971490" w14:textId="77777777" w:rsidR="001D32E8" w:rsidRDefault="001D32E8" w:rsidP="00754225">
      <w:pPr>
        <w:ind w:left="720" w:right="360"/>
        <w:jc w:val="both"/>
        <w:rPr>
          <w:rFonts w:ascii="Arial" w:hAnsi="Arial" w:cs="Arial"/>
          <w:sz w:val="22"/>
        </w:rPr>
      </w:pPr>
    </w:p>
    <w:p w14:paraId="0DFC8A71" w14:textId="77777777" w:rsidR="00BA48EC" w:rsidRDefault="00BA48EC" w:rsidP="00754225">
      <w:pPr>
        <w:ind w:left="720" w:right="360"/>
        <w:jc w:val="both"/>
        <w:rPr>
          <w:rFonts w:ascii="Arial" w:hAnsi="Arial" w:cs="Arial"/>
          <w:sz w:val="22"/>
        </w:rPr>
      </w:pPr>
      <w:r>
        <w:rPr>
          <w:rFonts w:ascii="Arial" w:hAnsi="Arial" w:cs="Arial"/>
          <w:sz w:val="22"/>
        </w:rPr>
        <w:t xml:space="preserve">The proof of this </w:t>
      </w:r>
      <w:r w:rsidR="004F463F">
        <w:rPr>
          <w:rFonts w:ascii="Arial" w:hAnsi="Arial" w:cs="Arial"/>
          <w:sz w:val="22"/>
        </w:rPr>
        <w:t xml:space="preserve">identity requires a relatively commonly employed “trick” that is important to become familiar with.  Sometimes it is useful to use the </w:t>
      </w:r>
      <w:r w:rsidR="004F463F">
        <w:rPr>
          <w:rFonts w:ascii="Arial" w:hAnsi="Arial" w:cs="Arial"/>
          <w:b/>
          <w:sz w:val="22"/>
        </w:rPr>
        <w:t>conjugate</w:t>
      </w:r>
      <w:r w:rsidR="004F463F">
        <w:rPr>
          <w:rFonts w:ascii="Arial" w:hAnsi="Arial" w:cs="Arial"/>
          <w:sz w:val="22"/>
        </w:rPr>
        <w:t xml:space="preserve"> of some part (often the denominator) of the expression.  The </w:t>
      </w:r>
      <w:r w:rsidR="004F463F">
        <w:rPr>
          <w:rFonts w:ascii="Arial" w:hAnsi="Arial" w:cs="Arial"/>
          <w:b/>
          <w:sz w:val="22"/>
        </w:rPr>
        <w:t>conjugate</w:t>
      </w:r>
      <w:r w:rsidR="004F463F">
        <w:rPr>
          <w:rFonts w:ascii="Arial" w:hAnsi="Arial" w:cs="Arial"/>
          <w:sz w:val="22"/>
        </w:rPr>
        <w:t xml:space="preserve"> of the expression </w:t>
      </w:r>
      <w:r w:rsidR="004F463F" w:rsidRPr="004F463F">
        <w:rPr>
          <w:rFonts w:ascii="Arial" w:hAnsi="Arial" w:cs="Arial"/>
          <w:position w:val="-10"/>
          <w:sz w:val="22"/>
        </w:rPr>
        <w:object w:dxaOrig="600" w:dyaOrig="320" w14:anchorId="7EFF7C87">
          <v:shape id="_x0000_i1039" type="#_x0000_t75" style="width:30pt;height:16pt" o:ole="">
            <v:imagedata r:id="rId33" o:title=""/>
          </v:shape>
          <o:OLEObject Type="Embed" ProgID="Equation.DSMT4" ShapeID="_x0000_i1039" DrawAspect="Content" ObjectID="_1764424935" r:id="rId34"/>
        </w:object>
      </w:r>
      <w:r w:rsidR="004F463F">
        <w:rPr>
          <w:rFonts w:ascii="Arial" w:hAnsi="Arial" w:cs="Arial"/>
          <w:sz w:val="22"/>
        </w:rPr>
        <w:t xml:space="preserve"> is the expression </w:t>
      </w:r>
      <w:r w:rsidR="004F463F" w:rsidRPr="004F463F">
        <w:rPr>
          <w:rFonts w:ascii="Arial" w:hAnsi="Arial" w:cs="Arial"/>
          <w:position w:val="-10"/>
          <w:sz w:val="22"/>
        </w:rPr>
        <w:object w:dxaOrig="600" w:dyaOrig="320" w14:anchorId="2A593E55">
          <v:shape id="_x0000_i1040" type="#_x0000_t75" style="width:30pt;height:16pt" o:ole="">
            <v:imagedata r:id="rId35" o:title=""/>
          </v:shape>
          <o:OLEObject Type="Embed" ProgID="Equation.DSMT4" ShapeID="_x0000_i1040" DrawAspect="Content" ObjectID="_1764424936" r:id="rId36"/>
        </w:object>
      </w:r>
      <w:r w:rsidR="004F463F">
        <w:rPr>
          <w:rFonts w:ascii="Arial" w:hAnsi="Arial" w:cs="Arial"/>
          <w:sz w:val="22"/>
        </w:rPr>
        <w:t>, and vice versa.  As you can see in the proof below, by multiplying the denominator by its conjugate, allows us to manipulate the left side so that it is equivalent to the right side.</w:t>
      </w:r>
    </w:p>
    <w:p w14:paraId="2C57D862" w14:textId="77777777" w:rsidR="004438ED" w:rsidRDefault="004438ED" w:rsidP="00754225">
      <w:pPr>
        <w:ind w:left="720" w:right="360"/>
        <w:jc w:val="both"/>
        <w:rPr>
          <w:rFonts w:ascii="Arial" w:hAnsi="Arial" w:cs="Arial"/>
          <w:sz w:val="22"/>
        </w:rPr>
      </w:pPr>
    </w:p>
    <w:p w14:paraId="4114FE72" w14:textId="77777777" w:rsidR="00A926AB" w:rsidRDefault="00A926AB" w:rsidP="001D32E8">
      <w:pPr>
        <w:tabs>
          <w:tab w:val="left" w:pos="12780"/>
        </w:tabs>
        <w:ind w:left="720"/>
        <w:rPr>
          <w:rFonts w:ascii="Arial" w:hAnsi="Arial" w:cs="Arial"/>
          <w:sz w:val="22"/>
        </w:rPr>
      </w:pPr>
    </w:p>
    <w:p w14:paraId="5D7222E5" w14:textId="77777777" w:rsidR="00A926AB" w:rsidRDefault="00A926AB" w:rsidP="00A926AB">
      <w:pPr>
        <w:tabs>
          <w:tab w:val="left" w:pos="12780"/>
        </w:tabs>
        <w:ind w:left="720"/>
        <w:jc w:val="center"/>
        <w:rPr>
          <w:rFonts w:ascii="Arial" w:hAnsi="Arial" w:cs="Arial"/>
          <w:sz w:val="22"/>
        </w:rPr>
      </w:pPr>
      <w:r w:rsidRPr="004438ED">
        <w:rPr>
          <w:rFonts w:ascii="Arial" w:hAnsi="Arial" w:cs="Arial"/>
          <w:position w:val="-16"/>
          <w:sz w:val="22"/>
        </w:rPr>
        <w:object w:dxaOrig="6860" w:dyaOrig="5539" w14:anchorId="3CB8FCF3">
          <v:shape id="_x0000_i1041" type="#_x0000_t75" style="width:342.5pt;height:277pt" o:ole="">
            <v:imagedata r:id="rId37" o:title=""/>
          </v:shape>
          <o:OLEObject Type="Embed" ProgID="Equation.DSMT4" ShapeID="_x0000_i1041" DrawAspect="Content" ObjectID="_1764424937" r:id="rId38"/>
        </w:object>
      </w:r>
    </w:p>
    <w:p w14:paraId="7EB18FF7" w14:textId="77777777" w:rsidR="00A926AB" w:rsidRDefault="00A926AB" w:rsidP="001D32E8">
      <w:pPr>
        <w:tabs>
          <w:tab w:val="left" w:pos="12780"/>
        </w:tabs>
        <w:ind w:left="720"/>
        <w:rPr>
          <w:rFonts w:ascii="Arial" w:hAnsi="Arial" w:cs="Arial"/>
          <w:sz w:val="22"/>
        </w:rPr>
      </w:pPr>
    </w:p>
    <w:p w14:paraId="7CED02B1" w14:textId="77777777" w:rsidR="00A926AB" w:rsidRDefault="00A926AB" w:rsidP="001D32E8">
      <w:pPr>
        <w:tabs>
          <w:tab w:val="left" w:pos="12780"/>
        </w:tabs>
        <w:ind w:left="720"/>
        <w:rPr>
          <w:rFonts w:ascii="Arial" w:hAnsi="Arial" w:cs="Arial"/>
          <w:sz w:val="22"/>
        </w:rPr>
      </w:pPr>
    </w:p>
    <w:p w14:paraId="2B8D4C32" w14:textId="77777777" w:rsidR="00EF5A9A" w:rsidRPr="003202EE" w:rsidRDefault="00EF5A9A" w:rsidP="00754225">
      <w:pPr>
        <w:ind w:left="720" w:right="360"/>
        <w:jc w:val="both"/>
        <w:rPr>
          <w:rFonts w:ascii="Arial" w:hAnsi="Arial" w:cs="Arial"/>
          <w:sz w:val="22"/>
        </w:rPr>
      </w:pPr>
      <w:r>
        <w:rPr>
          <w:rFonts w:ascii="Arial" w:hAnsi="Arial" w:cs="Arial"/>
          <w:sz w:val="22"/>
        </w:rPr>
        <w:t>This is</w:t>
      </w:r>
      <w:r w:rsidR="007C1E32">
        <w:rPr>
          <w:rFonts w:ascii="Arial" w:hAnsi="Arial" w:cs="Arial"/>
          <w:sz w:val="22"/>
        </w:rPr>
        <w:t xml:space="preserve"> a</w:t>
      </w:r>
      <w:r>
        <w:rPr>
          <w:rFonts w:ascii="Arial" w:hAnsi="Arial" w:cs="Arial"/>
          <w:sz w:val="22"/>
        </w:rPr>
        <w:t xml:space="preserve"> </w:t>
      </w:r>
      <w:r w:rsidRPr="00EF5A9A">
        <w:rPr>
          <w:rFonts w:ascii="Arial" w:hAnsi="Arial" w:cs="Arial"/>
          <w:sz w:val="22"/>
        </w:rPr>
        <w:t xml:space="preserve">proof </w:t>
      </w:r>
      <w:r>
        <w:rPr>
          <w:rFonts w:ascii="Arial" w:hAnsi="Arial" w:cs="Arial"/>
          <w:sz w:val="22"/>
        </w:rPr>
        <w:t xml:space="preserve">that </w:t>
      </w:r>
      <w:r w:rsidR="00BA48EC">
        <w:rPr>
          <w:rFonts w:ascii="Arial" w:hAnsi="Arial" w:cs="Arial"/>
          <w:position w:val="-30"/>
          <w:sz w:val="22"/>
        </w:rPr>
        <w:object w:dxaOrig="2340" w:dyaOrig="680" w14:anchorId="1FCCC75A">
          <v:shape id="_x0000_i1042" type="#_x0000_t75" style="width:117pt;height:34pt" o:ole="">
            <v:imagedata r:id="rId31" o:title=""/>
          </v:shape>
          <o:OLEObject Type="Embed" ProgID="Equation.DSMT4" ShapeID="_x0000_i1042" DrawAspect="Content" ObjectID="_1764424938" r:id="rId39"/>
        </w:object>
      </w:r>
      <w:r>
        <w:rPr>
          <w:rFonts w:ascii="Arial" w:hAnsi="Arial" w:cs="Arial"/>
          <w:sz w:val="22"/>
        </w:rPr>
        <w:t xml:space="preserve"> since we’ve shown that the left side is equivalent to the right side.</w:t>
      </w:r>
    </w:p>
    <w:p w14:paraId="66B0D26F" w14:textId="77777777" w:rsidR="003D5520" w:rsidRDefault="001D32E8" w:rsidP="00754225">
      <w:pPr>
        <w:ind w:left="360" w:right="360"/>
        <w:jc w:val="both"/>
        <w:rPr>
          <w:rFonts w:ascii="Arial" w:hAnsi="Arial" w:cs="Arial"/>
          <w:sz w:val="22"/>
          <w:szCs w:val="22"/>
        </w:rPr>
      </w:pPr>
      <w:r>
        <w:rPr>
          <w:rFonts w:ascii="Arial" w:hAnsi="Arial" w:cs="Arial"/>
          <w:sz w:val="22"/>
          <w:szCs w:val="22"/>
        </w:rPr>
        <w:br w:type="page"/>
      </w:r>
    </w:p>
    <w:p w14:paraId="2885D5FA" w14:textId="77777777" w:rsidR="003219E6" w:rsidRDefault="003219E6" w:rsidP="00754225">
      <w:pPr>
        <w:ind w:left="360" w:right="360"/>
        <w:jc w:val="both"/>
        <w:rPr>
          <w:rFonts w:ascii="Arial" w:hAnsi="Arial" w:cs="Arial"/>
          <w:sz w:val="22"/>
          <w:szCs w:val="22"/>
        </w:rPr>
      </w:pPr>
    </w:p>
    <w:p w14:paraId="316E8FA5" w14:textId="77777777" w:rsidR="003219E6" w:rsidRDefault="003219E6" w:rsidP="00754225">
      <w:pPr>
        <w:ind w:left="360" w:right="360"/>
        <w:jc w:val="both"/>
        <w:rPr>
          <w:rFonts w:ascii="Arial" w:hAnsi="Arial" w:cs="Arial"/>
          <w:sz w:val="22"/>
          <w:szCs w:val="22"/>
        </w:rPr>
      </w:pPr>
    </w:p>
    <w:p w14:paraId="79896CC7" w14:textId="77777777" w:rsidR="00D84159" w:rsidRDefault="00FD28FB" w:rsidP="00754225">
      <w:pPr>
        <w:ind w:left="360" w:right="360"/>
        <w:jc w:val="both"/>
        <w:rPr>
          <w:rFonts w:ascii="Arial" w:hAnsi="Arial" w:cs="Arial"/>
          <w:sz w:val="22"/>
          <w:szCs w:val="22"/>
        </w:rPr>
      </w:pPr>
      <w:r>
        <w:rPr>
          <w:rFonts w:ascii="Arial" w:hAnsi="Arial" w:cs="Arial"/>
          <w:sz w:val="22"/>
          <w:szCs w:val="22"/>
        </w:rPr>
        <w:t xml:space="preserve">For the </w:t>
      </w:r>
      <w:r w:rsidR="004438ED">
        <w:rPr>
          <w:rFonts w:ascii="Arial" w:hAnsi="Arial" w:cs="Arial"/>
          <w:sz w:val="22"/>
          <w:szCs w:val="22"/>
        </w:rPr>
        <w:t>Example 5</w:t>
      </w:r>
      <w:r w:rsidR="00D84159">
        <w:rPr>
          <w:rFonts w:ascii="Arial" w:hAnsi="Arial" w:cs="Arial"/>
          <w:sz w:val="22"/>
          <w:szCs w:val="22"/>
        </w:rPr>
        <w:t xml:space="preserve"> we’ll need to use a variation of the identity </w:t>
      </w:r>
      <w:r w:rsidR="004438ED" w:rsidRPr="00D84159">
        <w:rPr>
          <w:rFonts w:ascii="Arial" w:hAnsi="Arial" w:cs="Arial"/>
          <w:position w:val="-10"/>
          <w:sz w:val="22"/>
          <w:szCs w:val="22"/>
        </w:rPr>
        <w:object w:dxaOrig="2160" w:dyaOrig="380" w14:anchorId="0E088FB4">
          <v:shape id="_x0000_i1043" type="#_x0000_t75" style="width:108.5pt;height:19pt" o:ole="">
            <v:imagedata r:id="rId40" o:title=""/>
          </v:shape>
          <o:OLEObject Type="Embed" ProgID="Equation.DSMT4" ShapeID="_x0000_i1043" DrawAspect="Content" ObjectID="_1764424939" r:id="rId41"/>
        </w:object>
      </w:r>
      <w:r w:rsidR="00D84159">
        <w:rPr>
          <w:rFonts w:ascii="Arial" w:hAnsi="Arial" w:cs="Arial"/>
          <w:sz w:val="22"/>
          <w:szCs w:val="22"/>
        </w:rPr>
        <w:t xml:space="preserve"> </w:t>
      </w:r>
      <w:r>
        <w:rPr>
          <w:rFonts w:ascii="Arial" w:hAnsi="Arial" w:cs="Arial"/>
          <w:sz w:val="22"/>
          <w:szCs w:val="22"/>
        </w:rPr>
        <w:t xml:space="preserve">discussed at the end of Section </w:t>
      </w:r>
      <w:r w:rsidRPr="00FD28FB">
        <w:t>I</w:t>
      </w:r>
      <w:r>
        <w:rPr>
          <w:rFonts w:ascii="Arial" w:hAnsi="Arial" w:cs="Arial"/>
          <w:sz w:val="22"/>
          <w:szCs w:val="22"/>
        </w:rPr>
        <w:t xml:space="preserve">, </w:t>
      </w:r>
      <w:r w:rsidR="00A926AB">
        <w:rPr>
          <w:rFonts w:ascii="Arial" w:hAnsi="Arial" w:cs="Arial"/>
          <w:sz w:val="22"/>
          <w:szCs w:val="22"/>
        </w:rPr>
        <w:t>Chapter 3</w:t>
      </w:r>
      <w:r>
        <w:rPr>
          <w:rFonts w:ascii="Arial" w:hAnsi="Arial" w:cs="Arial"/>
          <w:sz w:val="22"/>
          <w:szCs w:val="22"/>
        </w:rPr>
        <w:t>.</w:t>
      </w:r>
    </w:p>
    <w:p w14:paraId="281F0535" w14:textId="77777777" w:rsidR="00D84159" w:rsidRDefault="00D84159" w:rsidP="00754225">
      <w:pPr>
        <w:ind w:left="360" w:right="360"/>
        <w:jc w:val="both"/>
        <w:rPr>
          <w:rFonts w:ascii="Arial" w:hAnsi="Arial" w:cs="Arial"/>
          <w:sz w:val="22"/>
          <w:szCs w:val="22"/>
        </w:rPr>
      </w:pPr>
    </w:p>
    <w:p w14:paraId="49177FEB" w14:textId="77777777" w:rsidR="00286671" w:rsidRDefault="00286671" w:rsidP="00754225">
      <w:pPr>
        <w:ind w:left="360" w:right="360"/>
        <w:jc w:val="both"/>
        <w:rPr>
          <w:rFonts w:ascii="Arial" w:hAnsi="Arial" w:cs="Arial"/>
          <w:sz w:val="22"/>
          <w:szCs w:val="22"/>
        </w:rPr>
      </w:pPr>
    </w:p>
    <w:p w14:paraId="25934705" w14:textId="77777777" w:rsidR="00286671" w:rsidRDefault="0012105C" w:rsidP="00B91105">
      <w:pPr>
        <w:ind w:left="2040" w:right="360" w:hanging="1920"/>
        <w:rPr>
          <w:rFonts w:ascii="Arial" w:hAnsi="Arial" w:cs="Arial"/>
          <w:sz w:val="22"/>
        </w:rPr>
      </w:pPr>
      <w:r>
        <w:rPr>
          <w:noProof/>
        </w:rPr>
        <w:drawing>
          <wp:inline distT="0" distB="0" distL="0" distR="0" wp14:anchorId="797DB538" wp14:editId="669E1476">
            <wp:extent cx="343535" cy="226695"/>
            <wp:effectExtent l="0" t="0" r="0" b="1905"/>
            <wp:docPr id="28" name="Picture 28" descr="icon_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con_examp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535" cy="226695"/>
                    </a:xfrm>
                    <a:prstGeom prst="rect">
                      <a:avLst/>
                    </a:prstGeom>
                    <a:noFill/>
                    <a:ln>
                      <a:noFill/>
                    </a:ln>
                  </pic:spPr>
                </pic:pic>
              </a:graphicData>
            </a:graphic>
          </wp:inline>
        </w:drawing>
      </w:r>
      <w:r w:rsidR="00286671">
        <w:rPr>
          <w:rFonts w:ascii="Arial" w:hAnsi="Arial" w:cs="Arial"/>
          <w:sz w:val="22"/>
        </w:rPr>
        <w:t xml:space="preserve"> </w:t>
      </w:r>
      <w:r w:rsidR="00286671">
        <w:rPr>
          <w:rFonts w:ascii="Arial" w:hAnsi="Arial" w:cs="Arial"/>
          <w:b/>
          <w:bCs/>
          <w:caps/>
          <w:color w:val="993300"/>
          <w:sz w:val="20"/>
        </w:rPr>
        <w:t>example</w:t>
      </w:r>
      <w:r w:rsidR="004438ED">
        <w:rPr>
          <w:rFonts w:ascii="Arial" w:hAnsi="Arial" w:cs="Arial"/>
          <w:b/>
          <w:bCs/>
          <w:caps/>
          <w:color w:val="993300"/>
          <w:sz w:val="20"/>
        </w:rPr>
        <w:t xml:space="preserve"> 5</w:t>
      </w:r>
      <w:r w:rsidR="00286671">
        <w:rPr>
          <w:rFonts w:ascii="Arial" w:hAnsi="Arial" w:cs="Arial"/>
          <w:b/>
          <w:bCs/>
          <w:caps/>
          <w:color w:val="993300"/>
          <w:sz w:val="20"/>
        </w:rPr>
        <w:t>:</w:t>
      </w:r>
      <w:r w:rsidR="00286671">
        <w:rPr>
          <w:rFonts w:ascii="Arial" w:hAnsi="Arial" w:cs="Arial"/>
          <w:caps/>
          <w:sz w:val="22"/>
        </w:rPr>
        <w:tab/>
      </w:r>
      <w:r w:rsidR="00286671">
        <w:rPr>
          <w:rFonts w:ascii="Arial" w:hAnsi="Arial" w:cs="Arial"/>
          <w:sz w:val="22"/>
        </w:rPr>
        <w:t xml:space="preserve">Prove the identity </w:t>
      </w:r>
      <w:r w:rsidR="00286671">
        <w:rPr>
          <w:rFonts w:ascii="Arial" w:hAnsi="Arial" w:cs="Arial"/>
          <w:position w:val="-30"/>
          <w:sz w:val="22"/>
        </w:rPr>
        <w:object w:dxaOrig="4420" w:dyaOrig="680" w14:anchorId="5983DB17">
          <v:shape id="_x0000_i1044" type="#_x0000_t75" style="width:221pt;height:34pt" o:ole="">
            <v:imagedata r:id="rId42" o:title=""/>
          </v:shape>
          <o:OLEObject Type="Embed" ProgID="Equation.DSMT4" ShapeID="_x0000_i1044" DrawAspect="Content" ObjectID="_1764424940" r:id="rId43"/>
        </w:object>
      </w:r>
      <w:r w:rsidR="00286671">
        <w:rPr>
          <w:rFonts w:ascii="Arial" w:hAnsi="Arial" w:cs="Arial"/>
          <w:sz w:val="22"/>
        </w:rPr>
        <w:t>.</w:t>
      </w:r>
    </w:p>
    <w:p w14:paraId="1E184CD5" w14:textId="77777777" w:rsidR="00286671" w:rsidRDefault="00286671" w:rsidP="00754225">
      <w:pPr>
        <w:ind w:left="360" w:right="360"/>
        <w:jc w:val="both"/>
        <w:rPr>
          <w:rFonts w:ascii="Arial" w:hAnsi="Arial" w:cs="Arial"/>
          <w:sz w:val="22"/>
        </w:rPr>
      </w:pPr>
    </w:p>
    <w:p w14:paraId="25483BD5" w14:textId="77777777" w:rsidR="00286671" w:rsidRDefault="00286671" w:rsidP="00754225">
      <w:pPr>
        <w:ind w:left="360" w:right="360"/>
        <w:jc w:val="both"/>
        <w:rPr>
          <w:rFonts w:ascii="Arial" w:hAnsi="Arial" w:cs="Arial"/>
          <w:sz w:val="22"/>
        </w:rPr>
      </w:pPr>
    </w:p>
    <w:p w14:paraId="5F2C138C" w14:textId="77777777" w:rsidR="00EF5A9A" w:rsidRDefault="00286671" w:rsidP="00754225">
      <w:pPr>
        <w:ind w:left="720" w:right="360"/>
        <w:jc w:val="both"/>
        <w:rPr>
          <w:rFonts w:ascii="Arial" w:hAnsi="Arial" w:cs="Arial"/>
          <w:sz w:val="22"/>
        </w:rPr>
      </w:pPr>
      <w:r>
        <w:rPr>
          <w:rFonts w:ascii="Arial" w:hAnsi="Arial" w:cs="Arial"/>
          <w:sz w:val="22"/>
        </w:rPr>
        <w:t xml:space="preserve">To prove this identity, we will again use the </w:t>
      </w:r>
      <w:r>
        <w:rPr>
          <w:rFonts w:ascii="Arial" w:hAnsi="Arial" w:cs="Arial"/>
          <w:b/>
          <w:sz w:val="22"/>
        </w:rPr>
        <w:t>conjugate</w:t>
      </w:r>
      <w:r w:rsidRPr="00286671">
        <w:rPr>
          <w:rFonts w:ascii="Arial" w:hAnsi="Arial" w:cs="Arial"/>
          <w:sz w:val="22"/>
        </w:rPr>
        <w:t xml:space="preserve"> of the denominator</w:t>
      </w:r>
      <w:r>
        <w:rPr>
          <w:rFonts w:ascii="Arial" w:hAnsi="Arial" w:cs="Arial"/>
          <w:sz w:val="22"/>
        </w:rPr>
        <w:t>s of the expressions on the left side of the equation:</w:t>
      </w:r>
    </w:p>
    <w:p w14:paraId="38F6D267" w14:textId="77777777" w:rsidR="00286671" w:rsidRDefault="00286671" w:rsidP="00754225">
      <w:pPr>
        <w:ind w:left="720" w:right="360"/>
        <w:jc w:val="both"/>
        <w:rPr>
          <w:rFonts w:ascii="Arial" w:hAnsi="Arial" w:cs="Arial"/>
          <w:sz w:val="22"/>
        </w:rPr>
      </w:pPr>
    </w:p>
    <w:p w14:paraId="6FF28C83" w14:textId="77777777" w:rsidR="004438ED" w:rsidRDefault="004438ED" w:rsidP="00754225">
      <w:pPr>
        <w:ind w:left="720" w:right="360"/>
        <w:jc w:val="both"/>
        <w:rPr>
          <w:rFonts w:ascii="Arial" w:hAnsi="Arial" w:cs="Arial"/>
          <w:sz w:val="22"/>
        </w:rPr>
      </w:pPr>
    </w:p>
    <w:p w14:paraId="4705684A" w14:textId="77777777" w:rsidR="00286671" w:rsidRPr="00286671" w:rsidRDefault="0028240C" w:rsidP="004438ED">
      <w:pPr>
        <w:jc w:val="center"/>
        <w:rPr>
          <w:rFonts w:ascii="Arial" w:hAnsi="Arial" w:cs="Arial"/>
          <w:sz w:val="22"/>
        </w:rPr>
      </w:pPr>
      <w:r w:rsidRPr="004438ED">
        <w:rPr>
          <w:rFonts w:ascii="Arial" w:hAnsi="Arial" w:cs="Arial"/>
          <w:position w:val="-204"/>
          <w:sz w:val="22"/>
        </w:rPr>
        <w:object w:dxaOrig="9520" w:dyaOrig="4200" w14:anchorId="3278F499">
          <v:shape id="_x0000_i1045" type="#_x0000_t75" style="width:476pt;height:210pt" o:ole="">
            <v:imagedata r:id="rId44" o:title=""/>
          </v:shape>
          <o:OLEObject Type="Embed" ProgID="Equation.DSMT4" ShapeID="_x0000_i1045" DrawAspect="Content" ObjectID="_1764424941" r:id="rId45"/>
        </w:object>
      </w:r>
    </w:p>
    <w:p w14:paraId="357EAB89" w14:textId="77777777" w:rsidR="00CD6412" w:rsidRDefault="00CD6412" w:rsidP="00754225">
      <w:pPr>
        <w:ind w:left="360" w:right="360"/>
        <w:jc w:val="both"/>
        <w:rPr>
          <w:rFonts w:ascii="Arial" w:hAnsi="Arial" w:cs="Arial"/>
          <w:sz w:val="22"/>
          <w:szCs w:val="22"/>
        </w:rPr>
      </w:pPr>
    </w:p>
    <w:p w14:paraId="578779A4" w14:textId="77777777" w:rsidR="00A926AB" w:rsidRDefault="00A926AB" w:rsidP="00754225">
      <w:pPr>
        <w:ind w:left="360" w:right="360"/>
        <w:jc w:val="both"/>
        <w:rPr>
          <w:rFonts w:ascii="Arial" w:hAnsi="Arial" w:cs="Arial"/>
          <w:sz w:val="22"/>
          <w:szCs w:val="22"/>
        </w:rPr>
      </w:pPr>
    </w:p>
    <w:p w14:paraId="03525E60" w14:textId="77777777" w:rsidR="00A926AB" w:rsidRDefault="00A926AB" w:rsidP="00754225">
      <w:pPr>
        <w:ind w:left="360" w:right="360"/>
        <w:jc w:val="both"/>
        <w:rPr>
          <w:rFonts w:ascii="Arial" w:hAnsi="Arial" w:cs="Arial"/>
          <w:sz w:val="22"/>
          <w:szCs w:val="22"/>
        </w:rPr>
      </w:pPr>
    </w:p>
    <w:p w14:paraId="09FB3B88" w14:textId="77777777" w:rsidR="00A926AB" w:rsidRDefault="00A926AB" w:rsidP="00754225">
      <w:pPr>
        <w:ind w:left="360" w:right="360"/>
        <w:jc w:val="both"/>
        <w:rPr>
          <w:rFonts w:ascii="Arial" w:hAnsi="Arial" w:cs="Arial"/>
          <w:sz w:val="22"/>
          <w:szCs w:val="22"/>
        </w:rPr>
      </w:pPr>
    </w:p>
    <w:p w14:paraId="06277BCC" w14:textId="77777777" w:rsidR="003219E6" w:rsidRDefault="003219E6" w:rsidP="00754225">
      <w:pPr>
        <w:ind w:left="360" w:right="360"/>
        <w:jc w:val="both"/>
        <w:rPr>
          <w:rFonts w:ascii="Arial" w:hAnsi="Arial" w:cs="Arial"/>
          <w:sz w:val="22"/>
          <w:szCs w:val="22"/>
        </w:rPr>
      </w:pPr>
    </w:p>
    <w:p w14:paraId="33C4EBBC" w14:textId="77777777" w:rsidR="003219E6" w:rsidRDefault="003219E6" w:rsidP="00754225">
      <w:pPr>
        <w:ind w:left="360" w:right="360"/>
        <w:jc w:val="both"/>
        <w:rPr>
          <w:rFonts w:ascii="Arial" w:hAnsi="Arial" w:cs="Arial"/>
          <w:sz w:val="22"/>
          <w:szCs w:val="22"/>
        </w:rPr>
      </w:pPr>
    </w:p>
    <w:p w14:paraId="24946371" w14:textId="77777777" w:rsidR="003219E6" w:rsidRDefault="003219E6" w:rsidP="00754225">
      <w:pPr>
        <w:ind w:left="360" w:right="360"/>
        <w:jc w:val="both"/>
        <w:rPr>
          <w:rFonts w:ascii="Arial" w:hAnsi="Arial" w:cs="Arial"/>
          <w:sz w:val="22"/>
          <w:szCs w:val="22"/>
        </w:rPr>
      </w:pPr>
    </w:p>
    <w:p w14:paraId="6BB7B852" w14:textId="77777777" w:rsidR="003219E6" w:rsidRDefault="003219E6" w:rsidP="00754225">
      <w:pPr>
        <w:ind w:left="360" w:right="360"/>
        <w:jc w:val="both"/>
        <w:rPr>
          <w:rFonts w:ascii="Arial" w:hAnsi="Arial" w:cs="Arial"/>
          <w:sz w:val="22"/>
          <w:szCs w:val="22"/>
        </w:rPr>
      </w:pPr>
    </w:p>
    <w:p w14:paraId="02270C91" w14:textId="77777777" w:rsidR="00A926AB" w:rsidRDefault="00A926AB" w:rsidP="00754225">
      <w:pPr>
        <w:ind w:left="360" w:right="360"/>
        <w:jc w:val="both"/>
        <w:rPr>
          <w:rFonts w:ascii="Arial" w:hAnsi="Arial" w:cs="Arial"/>
          <w:sz w:val="22"/>
          <w:szCs w:val="22"/>
        </w:rPr>
      </w:pPr>
    </w:p>
    <w:p w14:paraId="59E83C8A" w14:textId="77777777" w:rsidR="00E72A09" w:rsidRDefault="00E72A09" w:rsidP="00754225">
      <w:pPr>
        <w:ind w:left="360" w:right="360"/>
        <w:jc w:val="both"/>
        <w:rPr>
          <w:rFonts w:ascii="Arial" w:hAnsi="Arial" w:cs="Arial"/>
          <w:sz w:val="22"/>
          <w:szCs w:val="22"/>
        </w:rPr>
      </w:pPr>
    </w:p>
    <w:p w14:paraId="408603B3" w14:textId="77777777" w:rsidR="00E72A09" w:rsidRDefault="00E72A09" w:rsidP="00754225">
      <w:pPr>
        <w:ind w:left="360" w:right="360"/>
        <w:jc w:val="both"/>
        <w:rPr>
          <w:rFonts w:ascii="Arial" w:hAnsi="Arial" w:cs="Arial"/>
          <w:sz w:val="22"/>
          <w:szCs w:val="22"/>
        </w:rPr>
      </w:pPr>
    </w:p>
    <w:p w14:paraId="2F8C8FFB" w14:textId="77777777" w:rsidR="00E72A09" w:rsidRDefault="00E72A09" w:rsidP="00754225">
      <w:pPr>
        <w:ind w:left="360" w:right="360"/>
        <w:jc w:val="both"/>
        <w:rPr>
          <w:rFonts w:ascii="Arial" w:hAnsi="Arial" w:cs="Arial"/>
          <w:sz w:val="22"/>
          <w:szCs w:val="22"/>
        </w:rPr>
      </w:pPr>
    </w:p>
    <w:p w14:paraId="44BA4856" w14:textId="77777777" w:rsidR="00E72A09" w:rsidRDefault="00E72A09" w:rsidP="00754225">
      <w:pPr>
        <w:ind w:left="360" w:right="360"/>
        <w:jc w:val="both"/>
        <w:rPr>
          <w:rFonts w:ascii="Arial" w:hAnsi="Arial" w:cs="Arial"/>
          <w:sz w:val="22"/>
          <w:szCs w:val="22"/>
        </w:rPr>
      </w:pPr>
    </w:p>
    <w:p w14:paraId="7AFEE701" w14:textId="77777777" w:rsidR="00E72A09" w:rsidRDefault="00E72A09" w:rsidP="00754225">
      <w:pPr>
        <w:ind w:left="360" w:right="360"/>
        <w:jc w:val="both"/>
        <w:rPr>
          <w:rFonts w:ascii="Arial" w:hAnsi="Arial" w:cs="Arial"/>
          <w:sz w:val="22"/>
          <w:szCs w:val="22"/>
        </w:rPr>
      </w:pPr>
    </w:p>
    <w:p w14:paraId="7DBD3F1C" w14:textId="77777777" w:rsidR="00E72A09" w:rsidRDefault="00E72A09" w:rsidP="00754225">
      <w:pPr>
        <w:ind w:left="360" w:right="360"/>
        <w:jc w:val="both"/>
        <w:rPr>
          <w:rFonts w:ascii="Arial" w:hAnsi="Arial" w:cs="Arial"/>
          <w:sz w:val="22"/>
          <w:szCs w:val="22"/>
        </w:rPr>
      </w:pPr>
    </w:p>
    <w:p w14:paraId="6F477C8C" w14:textId="77777777" w:rsidR="00E72A09" w:rsidRDefault="00E72A09" w:rsidP="00754225">
      <w:pPr>
        <w:ind w:left="360" w:right="360"/>
        <w:jc w:val="both"/>
        <w:rPr>
          <w:rFonts w:ascii="Arial" w:hAnsi="Arial" w:cs="Arial"/>
          <w:sz w:val="22"/>
          <w:szCs w:val="22"/>
        </w:rPr>
      </w:pPr>
    </w:p>
    <w:p w14:paraId="2F19C402" w14:textId="77777777" w:rsidR="00A926AB" w:rsidRDefault="00A926AB" w:rsidP="00754225">
      <w:pPr>
        <w:ind w:left="360" w:right="360"/>
        <w:jc w:val="both"/>
        <w:rPr>
          <w:rFonts w:ascii="Arial" w:hAnsi="Arial" w:cs="Arial"/>
          <w:sz w:val="22"/>
          <w:szCs w:val="22"/>
        </w:rPr>
      </w:pPr>
    </w:p>
    <w:p w14:paraId="0A815673" w14:textId="77777777" w:rsidR="00A926AB" w:rsidRDefault="00A926AB" w:rsidP="00754225">
      <w:pPr>
        <w:ind w:left="360" w:right="360"/>
        <w:jc w:val="both"/>
        <w:rPr>
          <w:rFonts w:ascii="Arial" w:hAnsi="Arial" w:cs="Arial"/>
          <w:sz w:val="22"/>
          <w:szCs w:val="22"/>
        </w:rPr>
      </w:pPr>
    </w:p>
    <w:p w14:paraId="1EDE3C77" w14:textId="77777777" w:rsidR="00A926AB" w:rsidRDefault="00A926AB" w:rsidP="00754225">
      <w:pPr>
        <w:ind w:left="360" w:right="360"/>
        <w:jc w:val="both"/>
        <w:rPr>
          <w:rFonts w:ascii="Arial" w:hAnsi="Arial" w:cs="Arial"/>
          <w:sz w:val="22"/>
          <w:szCs w:val="22"/>
        </w:rPr>
      </w:pPr>
    </w:p>
    <w:p w14:paraId="4EC26E08" w14:textId="77777777" w:rsidR="00A926AB" w:rsidRDefault="00A926AB" w:rsidP="00754225">
      <w:pPr>
        <w:ind w:left="360" w:right="360"/>
        <w:jc w:val="both"/>
        <w:rPr>
          <w:rFonts w:ascii="Arial" w:hAnsi="Arial" w:cs="Arial"/>
          <w:sz w:val="22"/>
          <w:szCs w:val="22"/>
        </w:rPr>
      </w:pPr>
    </w:p>
    <w:p w14:paraId="140409B7" w14:textId="77777777" w:rsidR="00CD6412" w:rsidRDefault="0012105C" w:rsidP="004438ED">
      <w:pPr>
        <w:jc w:val="center"/>
        <w:rPr>
          <w:rFonts w:ascii="Arial" w:hAnsi="Arial" w:cs="Arial"/>
          <w:sz w:val="22"/>
          <w:szCs w:val="22"/>
        </w:rPr>
      </w:pPr>
      <w:r>
        <w:rPr>
          <w:rFonts w:ascii="Arial" w:hAnsi="Arial" w:cs="Arial"/>
          <w:noProof/>
          <w:sz w:val="22"/>
        </w:rPr>
        <w:drawing>
          <wp:inline distT="0" distB="0" distL="0" distR="0" wp14:anchorId="654C52FE" wp14:editId="3C18CA11">
            <wp:extent cx="5947410" cy="95250"/>
            <wp:effectExtent l="0" t="0" r="0" b="0"/>
            <wp:docPr id="31" name="Picture 31" descr="BD2144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D21448_"/>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7410" cy="95250"/>
                    </a:xfrm>
                    <a:prstGeom prst="rect">
                      <a:avLst/>
                    </a:prstGeom>
                    <a:noFill/>
                    <a:ln>
                      <a:noFill/>
                    </a:ln>
                  </pic:spPr>
                </pic:pic>
              </a:graphicData>
            </a:graphic>
          </wp:inline>
        </w:drawing>
      </w:r>
    </w:p>
    <w:p w14:paraId="5A172FAB" w14:textId="48A70B76" w:rsidR="00CD6412" w:rsidRPr="00E72A09" w:rsidRDefault="00CD6412" w:rsidP="00754225">
      <w:pPr>
        <w:tabs>
          <w:tab w:val="left" w:pos="9360"/>
        </w:tabs>
        <w:ind w:left="990" w:right="360" w:hanging="360"/>
        <w:jc w:val="both"/>
        <w:rPr>
          <w:rFonts w:ascii="Arial" w:hAnsi="Arial" w:cs="Arial"/>
          <w:sz w:val="16"/>
          <w:szCs w:val="16"/>
        </w:rPr>
      </w:pPr>
    </w:p>
    <w:sectPr w:rsidR="00CD6412" w:rsidRPr="00E72A09" w:rsidSect="00754225">
      <w:headerReference w:type="even" r:id="rId47"/>
      <w:headerReference w:type="default" r:id="rId48"/>
      <w:headerReference w:type="first" r:id="rId49"/>
      <w:pgSz w:w="12240" w:h="15840"/>
      <w:pgMar w:top="840" w:right="1080" w:bottom="1080" w:left="12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BFFAB" w14:textId="77777777" w:rsidR="004C393D" w:rsidRDefault="004C393D">
      <w:r>
        <w:separator/>
      </w:r>
    </w:p>
  </w:endnote>
  <w:endnote w:type="continuationSeparator" w:id="0">
    <w:p w14:paraId="5F04F90B" w14:textId="77777777" w:rsidR="004C393D" w:rsidRDefault="004C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8985" w14:textId="77777777" w:rsidR="004C393D" w:rsidRDefault="004C393D">
      <w:r>
        <w:separator/>
      </w:r>
    </w:p>
  </w:footnote>
  <w:footnote w:type="continuationSeparator" w:id="0">
    <w:p w14:paraId="2684D963" w14:textId="77777777" w:rsidR="004C393D" w:rsidRDefault="004C3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3FB5" w14:textId="115CB4EE" w:rsidR="00754225" w:rsidRDefault="00754225" w:rsidP="00E222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E72A09">
      <w:rPr>
        <w:rStyle w:val="PageNumber"/>
      </w:rPr>
      <w:fldChar w:fldCharType="separate"/>
    </w:r>
    <w:r w:rsidR="00E72A09">
      <w:rPr>
        <w:rStyle w:val="PageNumber"/>
        <w:noProof/>
      </w:rPr>
      <w:t>4</w:t>
    </w:r>
    <w:r>
      <w:rPr>
        <w:rStyle w:val="PageNumber"/>
      </w:rPr>
      <w:fldChar w:fldCharType="end"/>
    </w:r>
  </w:p>
  <w:p w14:paraId="4E1AE8E1" w14:textId="77777777" w:rsidR="00754225" w:rsidRDefault="00754225" w:rsidP="0075422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F10C" w14:textId="77777777" w:rsidR="006A172D" w:rsidRDefault="006A172D" w:rsidP="006A172D">
    <w:pPr>
      <w:pStyle w:val="Header"/>
      <w:framePr w:wrap="around" w:vAnchor="text" w:hAnchor="margin" w:xAlign="right" w:y="1"/>
      <w:jc w:val="right"/>
      <w:rPr>
        <w:rStyle w:val="PageNumber"/>
        <w:rFonts w:ascii="Arial" w:hAnsi="Arial" w:cs="Arial"/>
        <w:color w:val="969696"/>
        <w:sz w:val="16"/>
      </w:rPr>
    </w:pPr>
    <w:r>
      <w:rPr>
        <w:rFonts w:ascii="Arial" w:hAnsi="Arial" w:cs="Arial"/>
        <w:color w:val="969696"/>
        <w:sz w:val="16"/>
      </w:rPr>
      <w:t xml:space="preserve">Page </w:t>
    </w:r>
    <w:r>
      <w:rPr>
        <w:rFonts w:ascii="Arial" w:hAnsi="Arial" w:cs="Arial"/>
        <w:bCs/>
        <w:color w:val="969696"/>
        <w:sz w:val="16"/>
      </w:rPr>
      <w:fldChar w:fldCharType="begin"/>
    </w:r>
    <w:r>
      <w:rPr>
        <w:rFonts w:ascii="Arial" w:hAnsi="Arial" w:cs="Arial"/>
        <w:bCs/>
        <w:color w:val="969696"/>
        <w:sz w:val="16"/>
      </w:rPr>
      <w:instrText xml:space="preserve"> PAGE </w:instrText>
    </w:r>
    <w:r>
      <w:rPr>
        <w:rFonts w:ascii="Arial" w:hAnsi="Arial" w:cs="Arial"/>
        <w:bCs/>
        <w:color w:val="969696"/>
        <w:sz w:val="16"/>
      </w:rPr>
      <w:fldChar w:fldCharType="separate"/>
    </w:r>
    <w:r>
      <w:rPr>
        <w:rFonts w:ascii="Arial" w:hAnsi="Arial" w:cs="Arial"/>
        <w:bCs/>
        <w:color w:val="969696"/>
        <w:sz w:val="16"/>
      </w:rPr>
      <w:t>2</w:t>
    </w:r>
    <w:r>
      <w:rPr>
        <w:rFonts w:ascii="Arial" w:hAnsi="Arial" w:cs="Arial"/>
        <w:bCs/>
        <w:color w:val="969696"/>
        <w:sz w:val="16"/>
      </w:rPr>
      <w:fldChar w:fldCharType="end"/>
    </w:r>
    <w:r>
      <w:rPr>
        <w:rFonts w:ascii="Arial" w:hAnsi="Arial" w:cs="Arial"/>
        <w:color w:val="969696"/>
        <w:sz w:val="16"/>
      </w:rPr>
      <w:t xml:space="preserve"> of </w:t>
    </w:r>
    <w:r>
      <w:rPr>
        <w:rFonts w:ascii="Arial" w:hAnsi="Arial" w:cs="Arial"/>
        <w:bCs/>
        <w:color w:val="969696"/>
        <w:sz w:val="16"/>
      </w:rPr>
      <w:fldChar w:fldCharType="begin"/>
    </w:r>
    <w:r>
      <w:rPr>
        <w:rFonts w:ascii="Arial" w:hAnsi="Arial" w:cs="Arial"/>
        <w:bCs/>
        <w:color w:val="969696"/>
        <w:sz w:val="16"/>
      </w:rPr>
      <w:instrText xml:space="preserve"> NUMPAGES  </w:instrText>
    </w:r>
    <w:r>
      <w:rPr>
        <w:rFonts w:ascii="Arial" w:hAnsi="Arial" w:cs="Arial"/>
        <w:bCs/>
        <w:color w:val="969696"/>
        <w:sz w:val="16"/>
      </w:rPr>
      <w:fldChar w:fldCharType="separate"/>
    </w:r>
    <w:r>
      <w:rPr>
        <w:rFonts w:ascii="Arial" w:hAnsi="Arial" w:cs="Arial"/>
        <w:bCs/>
        <w:color w:val="969696"/>
        <w:sz w:val="16"/>
      </w:rPr>
      <w:t>9</w:t>
    </w:r>
    <w:r>
      <w:rPr>
        <w:rFonts w:ascii="Arial" w:hAnsi="Arial" w:cs="Arial"/>
        <w:bCs/>
        <w:color w:val="969696"/>
        <w:sz w:val="16"/>
      </w:rPr>
      <w:fldChar w:fldCharType="end"/>
    </w:r>
  </w:p>
  <w:p w14:paraId="557C15DD" w14:textId="77777777" w:rsidR="0012105C" w:rsidRPr="00C57A37" w:rsidRDefault="0012105C" w:rsidP="0012105C">
    <w:pPr>
      <w:pStyle w:val="Header"/>
      <w:tabs>
        <w:tab w:val="clear" w:pos="4320"/>
        <w:tab w:val="clear" w:pos="8640"/>
        <w:tab w:val="center" w:pos="4950"/>
      </w:tabs>
      <w:rPr>
        <w:rFonts w:ascii="Arial" w:hAnsi="Arial" w:cs="Arial"/>
        <w:color w:val="969696"/>
        <w:sz w:val="16"/>
        <w:szCs w:val="16"/>
      </w:rPr>
    </w:pPr>
    <w:r w:rsidRPr="00C57A37">
      <w:rPr>
        <w:rFonts w:ascii="Arial" w:hAnsi="Arial" w:cs="Arial"/>
        <w:color w:val="969696"/>
        <w:sz w:val="16"/>
        <w:szCs w:val="16"/>
      </w:rPr>
      <w:t>Haberman     MTH 112</w:t>
    </w:r>
    <w:r w:rsidRPr="00C57A37">
      <w:rPr>
        <w:rFonts w:ascii="Arial" w:hAnsi="Arial" w:cs="Arial"/>
        <w:color w:val="969696"/>
        <w:sz w:val="16"/>
        <w:szCs w:val="16"/>
      </w:rPr>
      <w:tab/>
      <w:t xml:space="preserve">Section II: Chapter </w:t>
    </w:r>
    <w:r w:rsidR="003219E6" w:rsidRPr="00C57A37">
      <w:rPr>
        <w:rFonts w:ascii="Arial" w:hAnsi="Arial" w:cs="Arial"/>
        <w:color w:val="969696"/>
        <w:sz w:val="16"/>
        <w:szCs w:val="1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5588" w14:textId="77777777" w:rsidR="00754225" w:rsidRPr="003219E6" w:rsidRDefault="00754225" w:rsidP="00C27B18">
    <w:pPr>
      <w:pStyle w:val="Header"/>
      <w:tabs>
        <w:tab w:val="clear" w:pos="4320"/>
        <w:tab w:val="clear" w:pos="8640"/>
      </w:tabs>
      <w:ind w:left="270"/>
      <w:rPr>
        <w:rFonts w:ascii="Arial" w:hAnsi="Arial" w:cs="Arial"/>
        <w:color w:val="969696"/>
        <w:sz w:val="16"/>
        <w:szCs w:val="16"/>
      </w:rPr>
    </w:pPr>
    <w:r w:rsidRPr="003219E6">
      <w:rPr>
        <w:rFonts w:ascii="Arial" w:hAnsi="Arial" w:cs="Arial"/>
        <w:color w:val="969696"/>
        <w:sz w:val="16"/>
        <w:szCs w:val="16"/>
      </w:rPr>
      <w:t>Haberman     MTH 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DE"/>
    <w:rsid w:val="00036937"/>
    <w:rsid w:val="000A1D17"/>
    <w:rsid w:val="0012105C"/>
    <w:rsid w:val="00137673"/>
    <w:rsid w:val="001A45E7"/>
    <w:rsid w:val="001D32E8"/>
    <w:rsid w:val="0023268D"/>
    <w:rsid w:val="002647AE"/>
    <w:rsid w:val="0028240C"/>
    <w:rsid w:val="00286671"/>
    <w:rsid w:val="002A10B5"/>
    <w:rsid w:val="00303F52"/>
    <w:rsid w:val="003125BC"/>
    <w:rsid w:val="003202EE"/>
    <w:rsid w:val="003219E6"/>
    <w:rsid w:val="00326DE4"/>
    <w:rsid w:val="00363828"/>
    <w:rsid w:val="00397171"/>
    <w:rsid w:val="003D5520"/>
    <w:rsid w:val="00433138"/>
    <w:rsid w:val="004438ED"/>
    <w:rsid w:val="00471F27"/>
    <w:rsid w:val="004C393D"/>
    <w:rsid w:val="004F463F"/>
    <w:rsid w:val="005B319C"/>
    <w:rsid w:val="006A172D"/>
    <w:rsid w:val="00714CD6"/>
    <w:rsid w:val="00754225"/>
    <w:rsid w:val="007A7FE9"/>
    <w:rsid w:val="007B0B99"/>
    <w:rsid w:val="007C1E32"/>
    <w:rsid w:val="00831F19"/>
    <w:rsid w:val="00910E1F"/>
    <w:rsid w:val="00912E34"/>
    <w:rsid w:val="009A5624"/>
    <w:rsid w:val="00A2255A"/>
    <w:rsid w:val="00A7133E"/>
    <w:rsid w:val="00A926AB"/>
    <w:rsid w:val="00AD6DAD"/>
    <w:rsid w:val="00AF1197"/>
    <w:rsid w:val="00B91105"/>
    <w:rsid w:val="00BA48EC"/>
    <w:rsid w:val="00C158DE"/>
    <w:rsid w:val="00C27B18"/>
    <w:rsid w:val="00C57A37"/>
    <w:rsid w:val="00CB69A8"/>
    <w:rsid w:val="00CD6412"/>
    <w:rsid w:val="00CF34BF"/>
    <w:rsid w:val="00D42285"/>
    <w:rsid w:val="00D84159"/>
    <w:rsid w:val="00DA6AFD"/>
    <w:rsid w:val="00E222A4"/>
    <w:rsid w:val="00E22E3A"/>
    <w:rsid w:val="00E72A09"/>
    <w:rsid w:val="00EF5A9A"/>
    <w:rsid w:val="00FD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3C5FA"/>
  <w15:docId w15:val="{6FE53CE9-4959-4DD3-B262-A62DFC47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1D17"/>
    <w:rPr>
      <w:rFonts w:ascii="Tahoma" w:hAnsi="Tahoma" w:cs="Tahoma"/>
      <w:sz w:val="16"/>
      <w:szCs w:val="16"/>
    </w:rPr>
  </w:style>
  <w:style w:type="paragraph" w:styleId="Header">
    <w:name w:val="header"/>
    <w:basedOn w:val="Normal"/>
    <w:link w:val="HeaderChar"/>
    <w:uiPriority w:val="99"/>
    <w:rsid w:val="00754225"/>
    <w:pPr>
      <w:tabs>
        <w:tab w:val="center" w:pos="4320"/>
        <w:tab w:val="right" w:pos="8640"/>
      </w:tabs>
    </w:pPr>
  </w:style>
  <w:style w:type="character" w:styleId="PageNumber">
    <w:name w:val="page number"/>
    <w:basedOn w:val="DefaultParagraphFont"/>
    <w:rsid w:val="00754225"/>
  </w:style>
  <w:style w:type="paragraph" w:styleId="Footer">
    <w:name w:val="footer"/>
    <w:basedOn w:val="Normal"/>
    <w:rsid w:val="00754225"/>
    <w:pPr>
      <w:tabs>
        <w:tab w:val="center" w:pos="4320"/>
        <w:tab w:val="right" w:pos="8640"/>
      </w:tabs>
    </w:pPr>
  </w:style>
  <w:style w:type="character" w:styleId="FollowedHyperlink">
    <w:name w:val="FollowedHyperlink"/>
    <w:basedOn w:val="DefaultParagraphFont"/>
    <w:rsid w:val="00433138"/>
    <w:rPr>
      <w:color w:val="800080"/>
      <w:u w:val="single"/>
    </w:rPr>
  </w:style>
  <w:style w:type="character" w:customStyle="1" w:styleId="HeaderChar">
    <w:name w:val="Header Char"/>
    <w:link w:val="Header"/>
    <w:uiPriority w:val="99"/>
    <w:rsid w:val="001210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3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8.wmf"/><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18.wmf"/><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oleObject" Target="embeddings/oleObject4.bin"/><Relationship Id="rId29" Type="http://schemas.openxmlformats.org/officeDocument/2006/relationships/oleObject" Target="embeddings/oleObject12.bin"/><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oleObject" Target="embeddings/oleObject21.bin"/><Relationship Id="rId5"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13.wmf"/><Relationship Id="rId44" Type="http://schemas.openxmlformats.org/officeDocument/2006/relationships/image" Target="media/image19.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oleObject" Target="embeddings/oleObject20.bin"/><Relationship Id="rId48" Type="http://schemas.openxmlformats.org/officeDocument/2006/relationships/header" Target="header2.xml"/><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image" Target="media/image20.png"/><Relationship Id="rId20" Type="http://schemas.openxmlformats.org/officeDocument/2006/relationships/oleObject" Target="embeddings/oleObject7.bin"/><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II: Chapter 3</vt:lpstr>
    </vt:vector>
  </TitlesOfParts>
  <Company>Windows User</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II: Chapter 3</dc:title>
  <dc:subject>MTH 112</dc:subject>
  <dc:creator>Haberman</dc:creator>
  <cp:lastModifiedBy>Peter Haberman</cp:lastModifiedBy>
  <cp:revision>3</cp:revision>
  <dcterms:created xsi:type="dcterms:W3CDTF">2023-12-19T01:15:00Z</dcterms:created>
  <dcterms:modified xsi:type="dcterms:W3CDTF">2023-12-19T01:15:00Z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